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A9" w:rsidRPr="002E59A9" w:rsidRDefault="002E59A9" w:rsidP="002E59A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59A9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E59A9" w:rsidRPr="002E59A9" w:rsidRDefault="002E59A9" w:rsidP="002E59A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59A9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E59A9">
        <w:rPr>
          <w:rFonts w:ascii="Times New Roman" w:hAnsi="Times New Roman" w:cs="Times New Roman"/>
          <w:b/>
          <w:sz w:val="24"/>
          <w:szCs w:val="24"/>
          <w:lang w:eastAsia="ru-RU"/>
        </w:rPr>
        <w:t>Подсинская</w:t>
      </w:r>
      <w:proofErr w:type="spellEnd"/>
      <w:r w:rsidRPr="002E5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средняя школа»</w:t>
      </w:r>
    </w:p>
    <w:p w:rsidR="002E59A9" w:rsidRPr="002E59A9" w:rsidRDefault="002E59A9" w:rsidP="002E59A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9A9" w:rsidRPr="002E59A9" w:rsidRDefault="002E59A9" w:rsidP="002E59A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9A9" w:rsidRPr="002E59A9" w:rsidRDefault="002E59A9" w:rsidP="002E59A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9A9" w:rsidRPr="002E59A9" w:rsidRDefault="002E59A9" w:rsidP="002E59A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4"/>
        <w:gridCol w:w="3544"/>
      </w:tblGrid>
      <w:tr w:rsidR="00E376B9" w:rsidTr="00E376B9">
        <w:trPr>
          <w:jc w:val="center"/>
        </w:trPr>
        <w:tc>
          <w:tcPr>
            <w:tcW w:w="6494" w:type="dxa"/>
            <w:hideMark/>
          </w:tcPr>
          <w:p w:rsidR="00E376B9" w:rsidRDefault="00E376B9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E376B9" w:rsidRDefault="00E376B9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E376B9" w:rsidRDefault="00E376B9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E376B9" w:rsidRDefault="00E376B9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E376B9" w:rsidRDefault="00E376B9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E376B9" w:rsidRDefault="00E376B9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E59A9" w:rsidRPr="002E59A9" w:rsidRDefault="002E59A9" w:rsidP="002E59A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E59A9" w:rsidRPr="002E59A9" w:rsidRDefault="002E59A9" w:rsidP="002E59A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9A9" w:rsidRPr="002E59A9" w:rsidRDefault="002E59A9" w:rsidP="002E59A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9A9" w:rsidRPr="00745EE8" w:rsidRDefault="002E59A9" w:rsidP="002E59A9">
      <w:pPr>
        <w:jc w:val="center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745EE8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Рабочая программа внеурочной деятельности</w:t>
      </w:r>
    </w:p>
    <w:p w:rsidR="002E59A9" w:rsidRPr="00745EE8" w:rsidRDefault="002E59A9" w:rsidP="002E59A9">
      <w:pPr>
        <w:jc w:val="center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745EE8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спортивно - оздоровительного направления для учащихся 1-4 классов </w:t>
      </w:r>
    </w:p>
    <w:p w:rsidR="002E59A9" w:rsidRPr="002E59A9" w:rsidRDefault="002E59A9" w:rsidP="002E59A9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E59A9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707BF1">
        <w:rPr>
          <w:rFonts w:ascii="Times New Roman" w:eastAsia="Calibri" w:hAnsi="Times New Roman" w:cs="Times New Roman"/>
          <w:sz w:val="26"/>
          <w:szCs w:val="26"/>
          <w:lang w:eastAsia="ar-SA"/>
        </w:rPr>
        <w:t>Футбол в школе</w:t>
      </w:r>
      <w:r w:rsidRPr="002E59A9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2E59A9" w:rsidRPr="002E59A9" w:rsidRDefault="002E59A9" w:rsidP="002E59A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9A9" w:rsidRPr="002E59A9" w:rsidRDefault="002E59A9" w:rsidP="002E59A9">
      <w:pPr>
        <w:rPr>
          <w:rFonts w:ascii="Times New Roman" w:hAnsi="Times New Roman" w:cs="Times New Roman"/>
          <w:sz w:val="24"/>
          <w:szCs w:val="24"/>
        </w:rPr>
      </w:pPr>
      <w:r w:rsidRPr="002E59A9">
        <w:rPr>
          <w:rFonts w:ascii="Times New Roman" w:hAnsi="Times New Roman" w:cs="Times New Roman"/>
          <w:sz w:val="24"/>
          <w:szCs w:val="24"/>
        </w:rPr>
        <w:t>Направленность: спортивная</w:t>
      </w:r>
    </w:p>
    <w:p w:rsidR="002E59A9" w:rsidRPr="002E59A9" w:rsidRDefault="002E59A9" w:rsidP="002E59A9">
      <w:pPr>
        <w:rPr>
          <w:rFonts w:ascii="Times New Roman" w:hAnsi="Times New Roman" w:cs="Times New Roman"/>
          <w:sz w:val="24"/>
          <w:szCs w:val="24"/>
        </w:rPr>
      </w:pPr>
      <w:r w:rsidRPr="002E59A9">
        <w:rPr>
          <w:rFonts w:ascii="Times New Roman" w:hAnsi="Times New Roman" w:cs="Times New Roman"/>
          <w:sz w:val="24"/>
          <w:szCs w:val="24"/>
        </w:rPr>
        <w:t>Возраст обучающихся: 7-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E59A9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E59A9" w:rsidRPr="002E59A9" w:rsidRDefault="002E59A9" w:rsidP="002E59A9">
      <w:pPr>
        <w:rPr>
          <w:rFonts w:ascii="Times New Roman" w:hAnsi="Times New Roman" w:cs="Times New Roman"/>
          <w:sz w:val="24"/>
          <w:szCs w:val="24"/>
        </w:rPr>
      </w:pPr>
      <w:r w:rsidRPr="002E59A9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2E59A9" w:rsidRDefault="002E59A9" w:rsidP="002E59A9">
      <w:pPr>
        <w:wordWrap w:val="0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9A9" w:rsidRDefault="002E59A9" w:rsidP="002E59A9">
      <w:pPr>
        <w:wordWrap w:val="0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9A9" w:rsidRPr="002E59A9" w:rsidRDefault="002E59A9" w:rsidP="002E59A9">
      <w:pPr>
        <w:wordWrap w:val="0"/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E59A9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Составила: Панкова Н.А.</w:t>
      </w:r>
    </w:p>
    <w:p w:rsidR="002E59A9" w:rsidRPr="00707BF1" w:rsidRDefault="002E59A9" w:rsidP="002E59A9">
      <w:pPr>
        <w:pStyle w:val="a7"/>
        <w:jc w:val="center"/>
        <w:rPr>
          <w:sz w:val="26"/>
          <w:szCs w:val="26"/>
        </w:rPr>
      </w:pPr>
    </w:p>
    <w:p w:rsidR="002E59A9" w:rsidRPr="00707BF1" w:rsidRDefault="002E59A9" w:rsidP="002E59A9">
      <w:pPr>
        <w:pStyle w:val="a7"/>
        <w:jc w:val="center"/>
        <w:rPr>
          <w:sz w:val="26"/>
          <w:szCs w:val="26"/>
        </w:rPr>
      </w:pPr>
    </w:p>
    <w:p w:rsidR="002E59A9" w:rsidRPr="00707BF1" w:rsidRDefault="002E59A9" w:rsidP="002E59A9">
      <w:pPr>
        <w:pStyle w:val="a7"/>
        <w:jc w:val="center"/>
        <w:rPr>
          <w:sz w:val="26"/>
          <w:szCs w:val="26"/>
        </w:rPr>
      </w:pPr>
    </w:p>
    <w:p w:rsidR="002E59A9" w:rsidRPr="00707BF1" w:rsidRDefault="002E59A9" w:rsidP="002E59A9">
      <w:pPr>
        <w:pStyle w:val="a7"/>
        <w:jc w:val="center"/>
        <w:rPr>
          <w:sz w:val="26"/>
          <w:szCs w:val="26"/>
        </w:rPr>
      </w:pPr>
    </w:p>
    <w:p w:rsidR="002E59A9" w:rsidRDefault="002E59A9" w:rsidP="002E59A9">
      <w:pPr>
        <w:pStyle w:val="a7"/>
        <w:jc w:val="center"/>
        <w:rPr>
          <w:sz w:val="26"/>
          <w:szCs w:val="26"/>
        </w:rPr>
      </w:pPr>
      <w:r w:rsidRPr="002E59A9">
        <w:rPr>
          <w:sz w:val="26"/>
          <w:szCs w:val="26"/>
          <w:lang w:val="en-US"/>
        </w:rPr>
        <w:t>c</w:t>
      </w:r>
      <w:r w:rsidRPr="002E59A9">
        <w:rPr>
          <w:sz w:val="26"/>
          <w:szCs w:val="26"/>
        </w:rPr>
        <w:t xml:space="preserve">. </w:t>
      </w:r>
      <w:proofErr w:type="spellStart"/>
      <w:r w:rsidRPr="002E59A9">
        <w:rPr>
          <w:sz w:val="26"/>
          <w:szCs w:val="26"/>
        </w:rPr>
        <w:t>Подсинее</w:t>
      </w:r>
      <w:proofErr w:type="spellEnd"/>
      <w:r w:rsidRPr="002E59A9">
        <w:rPr>
          <w:sz w:val="26"/>
          <w:szCs w:val="26"/>
        </w:rPr>
        <w:t>, 2024</w:t>
      </w:r>
    </w:p>
    <w:p w:rsidR="002E59A9" w:rsidRDefault="002E59A9" w:rsidP="002E59A9">
      <w:pPr>
        <w:jc w:val="center"/>
        <w:rPr>
          <w:sz w:val="26"/>
          <w:szCs w:val="26"/>
        </w:rPr>
      </w:pPr>
    </w:p>
    <w:p w:rsidR="002E59A9" w:rsidRDefault="002E59A9" w:rsidP="002E59A9">
      <w:pPr>
        <w:jc w:val="center"/>
        <w:rPr>
          <w:sz w:val="26"/>
          <w:szCs w:val="26"/>
        </w:rPr>
      </w:pPr>
    </w:p>
    <w:p w:rsidR="002E59A9" w:rsidRDefault="002E59A9" w:rsidP="002E59A9">
      <w:pPr>
        <w:jc w:val="center"/>
        <w:rPr>
          <w:sz w:val="26"/>
          <w:szCs w:val="26"/>
        </w:rPr>
      </w:pPr>
      <w:r>
        <w:rPr>
          <w:sz w:val="26"/>
          <w:szCs w:val="26"/>
        </w:rPr>
        <w:t>Содержание</w:t>
      </w:r>
    </w:p>
    <w:p w:rsidR="002E59A9" w:rsidRDefault="002E59A9" w:rsidP="002E59A9">
      <w:pPr>
        <w:jc w:val="center"/>
        <w:rPr>
          <w:sz w:val="26"/>
          <w:szCs w:val="26"/>
        </w:rPr>
      </w:pPr>
    </w:p>
    <w:p w:rsidR="002E59A9" w:rsidRDefault="002E59A9" w:rsidP="00707BF1">
      <w:pPr>
        <w:pStyle w:val="ab"/>
        <w:widowControl/>
        <w:numPr>
          <w:ilvl w:val="0"/>
          <w:numId w:val="4"/>
        </w:numPr>
        <w:autoSpaceDE/>
        <w:autoSpaceDN/>
        <w:contextualSpacing/>
        <w:rPr>
          <w:sz w:val="26"/>
          <w:szCs w:val="26"/>
        </w:rPr>
      </w:pPr>
      <w:r w:rsidRPr="00707BF1">
        <w:rPr>
          <w:sz w:val="26"/>
          <w:szCs w:val="26"/>
        </w:rPr>
        <w:t>Цель и задачи программы.....................................................................................................…</w:t>
      </w:r>
      <w:r w:rsidR="00B96C42">
        <w:rPr>
          <w:sz w:val="26"/>
          <w:szCs w:val="26"/>
        </w:rPr>
        <w:t>3</w:t>
      </w:r>
    </w:p>
    <w:p w:rsidR="00707BF1" w:rsidRPr="00707BF1" w:rsidRDefault="00707BF1" w:rsidP="00707BF1">
      <w:pPr>
        <w:pStyle w:val="ab"/>
        <w:widowControl/>
        <w:numPr>
          <w:ilvl w:val="0"/>
          <w:numId w:val="4"/>
        </w:numPr>
        <w:autoSpaceDE/>
        <w:autoSpaceDN/>
        <w:contextualSpacing/>
        <w:rPr>
          <w:sz w:val="26"/>
          <w:szCs w:val="26"/>
        </w:rPr>
      </w:pPr>
      <w:r>
        <w:rPr>
          <w:sz w:val="26"/>
          <w:szCs w:val="26"/>
        </w:rPr>
        <w:t>Содержание рабочей программы……………………………………………………………</w:t>
      </w:r>
      <w:r w:rsidR="00897B98">
        <w:rPr>
          <w:sz w:val="26"/>
          <w:szCs w:val="26"/>
        </w:rPr>
        <w:t>.</w:t>
      </w:r>
      <w:r w:rsidR="00B96C42">
        <w:rPr>
          <w:sz w:val="26"/>
          <w:szCs w:val="26"/>
        </w:rPr>
        <w:t>5</w:t>
      </w:r>
    </w:p>
    <w:p w:rsidR="002E59A9" w:rsidRDefault="002E59A9" w:rsidP="002E59A9">
      <w:pPr>
        <w:pStyle w:val="ab"/>
        <w:widowControl/>
        <w:numPr>
          <w:ilvl w:val="0"/>
          <w:numId w:val="4"/>
        </w:numPr>
        <w:autoSpaceDE/>
        <w:autoSpaceDN/>
        <w:contextualSpacing/>
        <w:rPr>
          <w:sz w:val="26"/>
          <w:szCs w:val="26"/>
        </w:rPr>
      </w:pPr>
      <w:r>
        <w:rPr>
          <w:sz w:val="26"/>
          <w:szCs w:val="26"/>
        </w:rPr>
        <w:t>Календарно - тематическое планирование…………………………………………………..</w:t>
      </w:r>
      <w:r w:rsidR="00B96C42">
        <w:rPr>
          <w:sz w:val="26"/>
          <w:szCs w:val="26"/>
        </w:rPr>
        <w:t>7</w:t>
      </w:r>
    </w:p>
    <w:p w:rsidR="002E59A9" w:rsidRDefault="002E59A9" w:rsidP="002E59A9">
      <w:pPr>
        <w:pStyle w:val="ab"/>
        <w:widowControl/>
        <w:numPr>
          <w:ilvl w:val="0"/>
          <w:numId w:val="4"/>
        </w:numPr>
        <w:autoSpaceDE/>
        <w:autoSpaceDN/>
        <w:contextualSpacing/>
        <w:rPr>
          <w:sz w:val="26"/>
          <w:szCs w:val="26"/>
        </w:rPr>
      </w:pPr>
      <w:r>
        <w:rPr>
          <w:sz w:val="26"/>
          <w:szCs w:val="26"/>
        </w:rPr>
        <w:t>Материально-техническое обеспечение………………….………………………...............12</w:t>
      </w:r>
    </w:p>
    <w:p w:rsidR="002E59A9" w:rsidRDefault="002E59A9" w:rsidP="002E59A9">
      <w:pPr>
        <w:pStyle w:val="ab"/>
        <w:widowControl/>
        <w:numPr>
          <w:ilvl w:val="0"/>
          <w:numId w:val="4"/>
        </w:numPr>
        <w:autoSpaceDE/>
        <w:autoSpaceDN/>
        <w:contextualSpacing/>
        <w:rPr>
          <w:sz w:val="26"/>
          <w:szCs w:val="26"/>
        </w:rPr>
        <w:sectPr w:rsidR="002E59A9">
          <w:footerReference w:type="default" r:id="rId8"/>
          <w:pgSz w:w="11910" w:h="16840"/>
          <w:pgMar w:top="1040" w:right="300" w:bottom="280" w:left="1020" w:header="720" w:footer="720" w:gutter="0"/>
          <w:cols w:space="720"/>
          <w:titlePg/>
          <w:docGrid w:linePitch="299"/>
        </w:sectPr>
      </w:pPr>
      <w:r>
        <w:rPr>
          <w:sz w:val="26"/>
          <w:szCs w:val="26"/>
        </w:rPr>
        <w:t xml:space="preserve">Перечень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-сайтов для дополнительного образования по предмету………………...13</w:t>
      </w:r>
    </w:p>
    <w:p w:rsidR="00707BF1" w:rsidRPr="00707BF1" w:rsidRDefault="00707BF1" w:rsidP="00707BF1">
      <w:pPr>
        <w:pStyle w:val="ab"/>
        <w:ind w:left="720" w:firstLine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1</w:t>
      </w:r>
      <w:r w:rsidRPr="00707BF1">
        <w:rPr>
          <w:b/>
          <w:bCs/>
          <w:sz w:val="36"/>
          <w:szCs w:val="36"/>
          <w:u w:val="single"/>
        </w:rPr>
        <w:t>.Цель и задачи программы</w:t>
      </w:r>
    </w:p>
    <w:p w:rsidR="00707BF1" w:rsidRPr="00707BF1" w:rsidRDefault="00707BF1" w:rsidP="00707BF1"/>
    <w:p w:rsidR="00723B9D" w:rsidRPr="006A476F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24">
        <w:rPr>
          <w:rFonts w:ascii="Times New Roman" w:eastAsia="Times New Roman" w:hAnsi="Times New Roman" w:cs="Times New Roman"/>
          <w:lang w:eastAsia="ru-RU"/>
        </w:rPr>
        <w:t xml:space="preserve">  </w:t>
      </w:r>
      <w:r w:rsidRPr="006A4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6A476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– базовое изучение спортивной игры футбол (мини-футбол).</w:t>
      </w:r>
    </w:p>
    <w:p w:rsidR="00723B9D" w:rsidRPr="006A476F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 </w:t>
      </w:r>
      <w:r w:rsidRPr="006A4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 </w:t>
      </w:r>
      <w:r w:rsidRPr="006A4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являются: укрепление здоровья; содействие правильному физическому развитию; приобретение необходимых теоретических знаний; овладение основными приёмами техники и тактики игры; воспитание воли, смелости, настойчивости, дисциплинированности, коллективизма, чувства дружбы; привитие ученикам организаторских навыков; повышение специальной, физической, тактической подготовки школьников по футболу (мини-футбол); подготовка учащихся к соревнованиям по футболу (мини-футбол).</w:t>
      </w:r>
    </w:p>
    <w:p w:rsidR="00723B9D" w:rsidRPr="006A476F" w:rsidRDefault="00723B9D" w:rsidP="00723B9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>Программа рассчитана на год (</w:t>
      </w:r>
      <w:r w:rsidR="002E59A9"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>2</w:t>
      </w: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 час</w:t>
      </w:r>
      <w:r w:rsidR="002E59A9"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а </w:t>
      </w: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>в неделю) в 1-</w:t>
      </w:r>
      <w:r w:rsidR="002E59A9"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4 </w:t>
      </w: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>классах</w:t>
      </w:r>
      <w:r w:rsidR="00897B98">
        <w:rPr>
          <w:rFonts w:ascii="Times New Roman" w:eastAsia="SimSun" w:hAnsi="Times New Roman" w:cs="Times New Roman"/>
          <w:sz w:val="24"/>
          <w:szCs w:val="24"/>
          <w:lang w:bidi="en-US"/>
        </w:rPr>
        <w:t>.</w:t>
      </w:r>
    </w:p>
    <w:p w:rsidR="00723B9D" w:rsidRPr="006A476F" w:rsidRDefault="00723B9D" w:rsidP="00723B9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723B9D" w:rsidRPr="006A476F" w:rsidRDefault="00723B9D" w:rsidP="00723B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A47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 окончании  обучения дети  получат возможность  научиться:</w:t>
      </w:r>
      <w:r w:rsidRPr="006A47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723B9D" w:rsidRPr="006A476F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Занятия будут иметь оздоровительный эффект, так как они проводятся на свежем воздухе.</w:t>
      </w:r>
    </w:p>
    <w:p w:rsidR="00723B9D" w:rsidRPr="006A476F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Дети овладеют техническими приемами и тактическими взаимодействиями, научатся играть в мини-футбол.</w:t>
      </w:r>
    </w:p>
    <w:p w:rsidR="00723B9D" w:rsidRPr="006A476F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знать</w:t>
      </w:r>
      <w:r w:rsidRPr="006A476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иметь представление:</w:t>
      </w:r>
    </w:p>
    <w:p w:rsidR="00723B9D" w:rsidRPr="006A476F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 особенностях зарождения, истории мини-футбола, </w:t>
      </w:r>
    </w:p>
    <w:p w:rsidR="00723B9D" w:rsidRPr="006A476F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физических качествах и правилах  тестирования;</w:t>
      </w:r>
    </w:p>
    <w:p w:rsidR="00723B9D" w:rsidRPr="006A476F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основы личной гигиены, причины травматизма при занятиях мини-футболом и правила его предупреждения; </w:t>
      </w:r>
    </w:p>
    <w:p w:rsidR="00723B9D" w:rsidRPr="006A476F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основы судейства игры  мини-футбол.</w:t>
      </w:r>
    </w:p>
    <w:p w:rsidR="00723B9D" w:rsidRPr="006A476F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уметь:</w:t>
      </w:r>
    </w:p>
    <w:p w:rsidR="00723B9D" w:rsidRPr="006A476F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выполнять упражнения по физической подготовке в соответствии с возрастом;</w:t>
      </w:r>
    </w:p>
    <w:p w:rsidR="00723B9D" w:rsidRPr="006A476F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владеть тактико-техническими приемами мини-футбола,</w:t>
      </w:r>
    </w:p>
    <w:p w:rsidR="00723B9D" w:rsidRPr="006A476F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уметь организовать самостоятельные занятия мини-футболом,  а также, с группой товарищей;</w:t>
      </w:r>
    </w:p>
    <w:p w:rsidR="00723B9D" w:rsidRPr="006A476F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организовывать и проводить соревнования по мини-футболу, во дворе, в оздоровительном лагере и другое.</w:t>
      </w:r>
    </w:p>
    <w:p w:rsidR="00723B9D" w:rsidRPr="006A476F" w:rsidRDefault="00723B9D" w:rsidP="00723B9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bidi="en-US"/>
        </w:rPr>
      </w:pPr>
    </w:p>
    <w:p w:rsidR="00723B9D" w:rsidRPr="006A476F" w:rsidRDefault="00723B9D" w:rsidP="00723B9D">
      <w:pPr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A476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Система оценки достижения планируемых результатов. </w:t>
      </w:r>
    </w:p>
    <w:p w:rsidR="00723B9D" w:rsidRPr="006A476F" w:rsidRDefault="00723B9D" w:rsidP="00723B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Определяя </w:t>
      </w:r>
      <w:r w:rsidRPr="006A476F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результаты</w:t>
      </w:r>
      <w:r w:rsidRPr="006A47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реализации дополнительных образовательных программ, необходимо различать среди них следующие:</w:t>
      </w:r>
    </w:p>
    <w:p w:rsidR="00723B9D" w:rsidRPr="006A476F" w:rsidRDefault="00723B9D" w:rsidP="00723B9D">
      <w:pPr>
        <w:tabs>
          <w:tab w:val="left" w:pos="720"/>
        </w:tabs>
        <w:spacing w:after="0" w:line="240" w:lineRule="auto"/>
        <w:ind w:firstLine="37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bidi="en-US"/>
        </w:rPr>
        <w:t>- выделенные по времени фиксирования: конечные (итоговые), промежуточные, текущие;</w:t>
      </w:r>
    </w:p>
    <w:p w:rsidR="00723B9D" w:rsidRPr="006A476F" w:rsidRDefault="00723B9D" w:rsidP="00723B9D">
      <w:pPr>
        <w:tabs>
          <w:tab w:val="left" w:pos="720"/>
        </w:tabs>
        <w:spacing w:after="0" w:line="240" w:lineRule="auto"/>
        <w:ind w:firstLine="37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bidi="en-US"/>
        </w:rPr>
        <w:t>- по факту преднамеренности: планируемые (запланированные, предусмотренные) и стихийно полученные (незапланированные, случайные, непреднамеренные);</w:t>
      </w:r>
    </w:p>
    <w:p w:rsidR="00723B9D" w:rsidRPr="006A476F" w:rsidRDefault="00723B9D" w:rsidP="00723B9D">
      <w:pPr>
        <w:tabs>
          <w:tab w:val="left" w:pos="720"/>
        </w:tabs>
        <w:spacing w:after="0" w:line="240" w:lineRule="auto"/>
        <w:ind w:firstLine="37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по отношению к целям (по соотношению с целями): “целесообразные” </w:t>
      </w:r>
      <w:r w:rsidRPr="006A476F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>и “нецелесообразные (т.е. соответствующие поставленным целям и задачам и не соответствующие им полностью или частично);</w:t>
      </w:r>
    </w:p>
    <w:p w:rsidR="00723B9D" w:rsidRPr="006A476F" w:rsidRDefault="00723B9D" w:rsidP="00723B9D">
      <w:pPr>
        <w:tabs>
          <w:tab w:val="left" w:pos="720"/>
        </w:tabs>
        <w:spacing w:after="0" w:line="240" w:lineRule="auto"/>
        <w:ind w:firstLine="37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bidi="en-US"/>
        </w:rPr>
        <w:t>- по качеству: позитивные (достижения) и негативные (неудачи, ошибки);</w:t>
      </w:r>
    </w:p>
    <w:p w:rsidR="00723B9D" w:rsidRPr="006A476F" w:rsidRDefault="00723B9D" w:rsidP="00723B9D">
      <w:pPr>
        <w:tabs>
          <w:tab w:val="left" w:pos="720"/>
        </w:tabs>
        <w:suppressAutoHyphens/>
        <w:spacing w:before="28"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>- по степени значимости: значимые (социально, личностно, профессионально) в высокой, средней, низкой степени и малозначимые (незначимые).</w:t>
      </w:r>
    </w:p>
    <w:p w:rsidR="00723B9D" w:rsidRPr="006A476F" w:rsidRDefault="00723B9D" w:rsidP="00723B9D">
      <w:pPr>
        <w:suppressAutoHyphens/>
        <w:spacing w:before="28"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Оценка образовательной деятельности ребенка должна осуществляться </w:t>
      </w: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br/>
        <w:t xml:space="preserve">по </w:t>
      </w:r>
      <w:r w:rsidRPr="006A476F">
        <w:rPr>
          <w:rFonts w:ascii="Times New Roman" w:eastAsia="SimSun" w:hAnsi="Times New Roman" w:cs="Times New Roman"/>
          <w:b/>
          <w:sz w:val="24"/>
          <w:szCs w:val="24"/>
          <w:u w:val="single"/>
          <w:lang w:bidi="en-US"/>
        </w:rPr>
        <w:t>учебным</w:t>
      </w: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 (чаще всего предметным) </w:t>
      </w:r>
      <w:r w:rsidRPr="006A476F">
        <w:rPr>
          <w:rFonts w:ascii="Times New Roman" w:eastAsia="SimSun" w:hAnsi="Times New Roman" w:cs="Times New Roman"/>
          <w:b/>
          <w:sz w:val="24"/>
          <w:szCs w:val="24"/>
          <w:u w:val="single"/>
          <w:lang w:bidi="en-US"/>
        </w:rPr>
        <w:t>параметрам</w:t>
      </w: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>. При этом о результатах образования детей судят, прежде всего, по итогам их участия в конкурсах, смотрах, олимпиадах; получению спортивных разрядов, награждению грамотами и другими знаками отличия. И это вполне понятно: такие результаты наиболее ощутимы и очевидны.</w:t>
      </w:r>
    </w:p>
    <w:p w:rsidR="00723B9D" w:rsidRPr="006A476F" w:rsidRDefault="00723B9D" w:rsidP="00723B9D">
      <w:pPr>
        <w:suppressAutoHyphens/>
        <w:spacing w:before="28"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Но далеко не каждый ребёнок способен подняться до уровня грамот </w:t>
      </w: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br/>
        <w:t xml:space="preserve">и призовых мест. Также фиксация преимущественно предметных результатов зачастую искажает диапазон </w:t>
      </w:r>
      <w:r w:rsidRPr="006A476F">
        <w:rPr>
          <w:rFonts w:ascii="Times New Roman" w:eastAsia="SimSun" w:hAnsi="Times New Roman" w:cs="Times New Roman"/>
          <w:b/>
          <w:sz w:val="24"/>
          <w:szCs w:val="24"/>
          <w:u w:val="single"/>
          <w:lang w:bidi="en-US"/>
        </w:rPr>
        <w:t>истинных достижений ребенка</w:t>
      </w: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, поскольку вне поля зрения остаются его </w:t>
      </w:r>
      <w:r w:rsidRPr="006A476F">
        <w:rPr>
          <w:rFonts w:ascii="Times New Roman" w:eastAsia="SimSun" w:hAnsi="Times New Roman" w:cs="Times New Roman"/>
          <w:b/>
          <w:sz w:val="24"/>
          <w:szCs w:val="24"/>
          <w:u w:val="single"/>
          <w:lang w:bidi="en-US"/>
        </w:rPr>
        <w:t>личностные результаты</w:t>
      </w: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. </w:t>
      </w:r>
    </w:p>
    <w:p w:rsidR="00723B9D" w:rsidRPr="006A476F" w:rsidRDefault="00723B9D" w:rsidP="00723B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Конечно, формирование личностных качеств – процесс длительный, </w:t>
      </w:r>
      <w:r w:rsidRPr="006A4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носит отсроченный характер, их гораздо сложнее выявить и оценить. Тем не менее, выявлять результаты образовательной деятельности детей, причем во всей их полноте, необходимо каждому педагогу. Это обусловлено самой спецификой дополнительного образования детей. </w:t>
      </w:r>
    </w:p>
    <w:p w:rsidR="00723B9D" w:rsidRPr="006A476F" w:rsidRDefault="00723B9D" w:rsidP="00723B9D">
      <w:pPr>
        <w:suppressAutoHyphens/>
        <w:spacing w:before="28"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bidi="en-US"/>
        </w:rPr>
      </w:pP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Таким образом, поскольку образовательная деятельность в системе внеурочной деятельности предполагает не только обучение детей определенным знаниям, умениям и навыкам, но и развитие многообразных личностных качеств обучающихся. О ее результатах необходимо судить по </w:t>
      </w:r>
      <w:r w:rsidRPr="006A476F">
        <w:rPr>
          <w:rFonts w:ascii="Times New Roman" w:eastAsia="SimSun" w:hAnsi="Times New Roman" w:cs="Times New Roman"/>
          <w:b/>
          <w:sz w:val="24"/>
          <w:szCs w:val="24"/>
          <w:lang w:bidi="en-US"/>
        </w:rPr>
        <w:t>двум группам показателей:</w:t>
      </w:r>
    </w:p>
    <w:p w:rsidR="00723B9D" w:rsidRPr="006A476F" w:rsidRDefault="00723B9D" w:rsidP="00723B9D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6A476F">
        <w:rPr>
          <w:rFonts w:ascii="Times New Roman" w:eastAsia="SimSun" w:hAnsi="Times New Roman" w:cs="Times New Roman"/>
          <w:b/>
          <w:sz w:val="24"/>
          <w:szCs w:val="24"/>
          <w:lang w:bidi="en-US"/>
        </w:rPr>
        <w:t xml:space="preserve">предметным </w:t>
      </w: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(фиксирующим приобретенные ребенком в процессе освоения образовательной программы предметные и </w:t>
      </w:r>
      <w:proofErr w:type="spellStart"/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>общеучебные</w:t>
      </w:r>
      <w:proofErr w:type="spellEnd"/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 знания, умения, навыки);</w:t>
      </w:r>
    </w:p>
    <w:p w:rsidR="00723B9D" w:rsidRPr="006A476F" w:rsidRDefault="00723B9D" w:rsidP="00723B9D">
      <w:pPr>
        <w:numPr>
          <w:ilvl w:val="0"/>
          <w:numId w:val="2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ja-JP" w:bidi="en-US"/>
        </w:rPr>
      </w:pPr>
      <w:r w:rsidRPr="006A476F">
        <w:rPr>
          <w:rFonts w:ascii="Times New Roman" w:eastAsia="SimSun" w:hAnsi="Times New Roman" w:cs="Times New Roman"/>
          <w:b/>
          <w:sz w:val="24"/>
          <w:szCs w:val="24"/>
          <w:lang w:eastAsia="ja-JP" w:bidi="en-US"/>
        </w:rPr>
        <w:t>личностным</w:t>
      </w:r>
      <w:r w:rsidRPr="006A476F">
        <w:rPr>
          <w:rFonts w:ascii="Times New Roman" w:eastAsia="SimSun" w:hAnsi="Times New Roman" w:cs="Times New Roman"/>
          <w:sz w:val="24"/>
          <w:szCs w:val="24"/>
          <w:lang w:eastAsia="ja-JP" w:bidi="en-US"/>
        </w:rPr>
        <w:t xml:space="preserve"> (выражающим изменения личностных качеств ребенка под влиянием занятий в данном кружке).</w:t>
      </w:r>
    </w:p>
    <w:p w:rsidR="00BE7090" w:rsidRPr="006A476F" w:rsidRDefault="00BE7090" w:rsidP="00BE7090">
      <w:pPr>
        <w:spacing w:after="0" w:line="240" w:lineRule="auto"/>
        <w:ind w:left="360"/>
        <w:jc w:val="center"/>
        <w:rPr>
          <w:rFonts w:ascii="Times New Roman" w:eastAsia="SimSun" w:hAnsi="Times New Roman" w:cs="Times New Roman"/>
          <w:sz w:val="24"/>
          <w:szCs w:val="24"/>
          <w:lang w:bidi="en-US"/>
        </w:rPr>
      </w:pPr>
    </w:p>
    <w:p w:rsidR="00BE7090" w:rsidRPr="006A476F" w:rsidRDefault="00723B9D" w:rsidP="00BE7090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Для ребенка большое значение имеет </w:t>
      </w:r>
      <w:r w:rsidRPr="006A476F">
        <w:rPr>
          <w:rFonts w:ascii="Times New Roman" w:eastAsia="SimSun" w:hAnsi="Times New Roman" w:cs="Times New Roman"/>
          <w:b/>
          <w:sz w:val="24"/>
          <w:szCs w:val="24"/>
          <w:lang w:bidi="en-US"/>
        </w:rPr>
        <w:t>оценка его труда родителями</w:t>
      </w: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>, поэтому педагогу надо продумать систему работы с родителями. В частности, контрольные мероприятия можно совмещать с родительскими собраниями, чтобы родители могли по итоговым работам видеть рост своего ребенка в течение года.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bidi="en-US"/>
        </w:rPr>
      </w:pPr>
    </w:p>
    <w:p w:rsidR="00723B9D" w:rsidRPr="006A476F" w:rsidRDefault="00723B9D" w:rsidP="00723B9D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</w:p>
    <w:p w:rsidR="00723B9D" w:rsidRPr="006A476F" w:rsidRDefault="00723B9D" w:rsidP="00723B9D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6A476F">
        <w:rPr>
          <w:rFonts w:ascii="Times New Roman" w:eastAsia="SimSun" w:hAnsi="Times New Roman" w:cs="Times New Roman"/>
          <w:b/>
          <w:sz w:val="24"/>
          <w:szCs w:val="24"/>
          <w:u w:val="single"/>
          <w:lang w:bidi="en-US"/>
        </w:rPr>
        <w:t>Формы проведения аттестации</w:t>
      </w: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 детей по программе могут быть самыми разнообразными: зачет, соревнование, турнир,  конкурс, сдача нормативов.</w:t>
      </w:r>
    </w:p>
    <w:p w:rsidR="00723B9D" w:rsidRPr="006A476F" w:rsidRDefault="00723B9D" w:rsidP="00723B9D">
      <w:pPr>
        <w:suppressAutoHyphens/>
        <w:spacing w:before="28" w:after="0" w:line="240" w:lineRule="auto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bidi="en-US"/>
        </w:rPr>
      </w:pP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>Главные</w:t>
      </w:r>
      <w:r w:rsidRPr="006A476F">
        <w:rPr>
          <w:rFonts w:ascii="Times New Roman" w:eastAsia="SimSun" w:hAnsi="Times New Roman" w:cs="Times New Roman"/>
          <w:b/>
          <w:sz w:val="24"/>
          <w:szCs w:val="24"/>
          <w:lang w:bidi="en-US"/>
        </w:rPr>
        <w:t xml:space="preserve"> требования при выборе формы</w:t>
      </w:r>
      <w:r w:rsidRPr="006A476F">
        <w:rPr>
          <w:rFonts w:ascii="Times New Roman" w:eastAsia="SimSun" w:hAnsi="Times New Roman" w:cs="Times New Roman"/>
          <w:sz w:val="24"/>
          <w:szCs w:val="24"/>
          <w:lang w:bidi="en-US"/>
        </w:rPr>
        <w:t xml:space="preserve"> – она должна быть понятна детям; отражать реальный уровень их подготовки; не вызывать у них страха и чувства неуверенности, не формировать у ребенка позицию неудачника, не способного достичь определенного успеха.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</w:t>
      </w:r>
    </w:p>
    <w:p w:rsidR="00707BF1" w:rsidRPr="006A476F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07BF1" w:rsidRPr="006A476F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07BF1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07BF1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07BF1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07BF1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07BF1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07BF1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07BF1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07BF1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07BF1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07BF1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07BF1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07BF1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07BF1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07BF1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07BF1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6A476F" w:rsidRDefault="006A476F" w:rsidP="006A47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BE7090" w:rsidRDefault="00707BF1" w:rsidP="006A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707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2.</w:t>
      </w:r>
      <w:r w:rsidR="00BE7090" w:rsidRPr="00707B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Содержание рабочей программы</w:t>
      </w:r>
    </w:p>
    <w:p w:rsidR="00707BF1" w:rsidRPr="00707BF1" w:rsidRDefault="00707BF1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   </w:t>
      </w: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даётся в трёх разделах: основы знаний; общая и специальная физическая подготовка; техника и тактика игры.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разделе «Основы знаний» предста</w:t>
      </w:r>
      <w:r w:rsidR="000A43F2"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 материал по истории футбола</w:t>
      </w: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(мини-футбол), правила соревнований.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разделе «Общая и специально физическая подготовка» даны упражнения, которые способствуют  формированию общей культуры движений, подготавливают организм  к физической деятельности, развивают определённые двигательные качества.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 разделе «Техника и </w:t>
      </w:r>
      <w:r w:rsidR="000A43F2"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игры» представлен</w:t>
      </w: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материал, способствующий обучению техническими и тактическими приёмами игры.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обучения по программе, учащиеся должны знать правила игры и при</w:t>
      </w:r>
      <w:r w:rsidR="000A43F2"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</w:t>
      </w: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участие в соревнованиях.</w:t>
      </w:r>
    </w:p>
    <w:p w:rsidR="00BE7090" w:rsidRPr="006A476F" w:rsidRDefault="00BE7090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7090" w:rsidRPr="006A476F" w:rsidRDefault="00BE7090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обучения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учебно-тренировочных по </w:t>
      </w:r>
      <w:r w:rsidR="00707BF1"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</w:t>
      </w:r>
      <w:r w:rsidR="00707BF1"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 применяются  разнообразные формы и методы проведения этих занятий.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указание.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Практические методы: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методы упражнений;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игровой;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соревновательный;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круговой тренировки.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из них является метод упражнений, который предусматривает многократное повторение упражнений. Разучивание упражнений осуществляется двумя методами: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целом;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частям.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Игровой и соревновательный методы применяются после того, как у учащихся образовались некоторые навыки игры.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Метод круговое тренировки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BE7090" w:rsidRPr="006A476F" w:rsidRDefault="00BE7090" w:rsidP="00BE709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Формы обучения: индивидуальная, фронтальная, групповая, поточная.</w:t>
      </w:r>
    </w:p>
    <w:p w:rsidR="00BE7090" w:rsidRPr="006A476F" w:rsidRDefault="00BE7090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7090" w:rsidRPr="006A476F" w:rsidRDefault="00BE7090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7090" w:rsidRPr="006A476F" w:rsidRDefault="00BE7090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формы контроля уровня достижений учащихся</w:t>
      </w:r>
    </w:p>
    <w:p w:rsidR="006A476F" w:rsidRDefault="00BE7090" w:rsidP="006A47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Умения и навыки проверяются во время участия учащихся в школьном этапе соревнований. Подведение итогов по технической и общефизической подготовке 2 раза в год (сентябрь, май), учащиеся выполняют контрольные нормативы.</w:t>
      </w:r>
    </w:p>
    <w:p w:rsidR="00BE7090" w:rsidRPr="006A476F" w:rsidRDefault="00BE7090" w:rsidP="006A47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Нормативы</w:t>
      </w:r>
      <w:r w:rsidR="00462124"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физической и технической подготовке</w:t>
      </w:r>
    </w:p>
    <w:p w:rsidR="00707BF1" w:rsidRPr="00462124" w:rsidRDefault="00707BF1" w:rsidP="00707B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3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060"/>
        <w:gridCol w:w="1080"/>
        <w:gridCol w:w="1074"/>
        <w:gridCol w:w="1078"/>
        <w:gridCol w:w="1078"/>
        <w:gridCol w:w="1076"/>
      </w:tblGrid>
      <w:tr w:rsidR="000A43F2" w:rsidRPr="00462124" w:rsidTr="000A43F2">
        <w:trPr>
          <w:trHeight w:val="640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c111c133e153adb1fe92b1f017c5b708929cba1a"/>
            <w:bookmarkStart w:id="2" w:name="1"/>
            <w:bookmarkEnd w:id="1"/>
            <w:bookmarkEnd w:id="2"/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7-9 лет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10-12 лет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лет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лет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лет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лет</w:t>
            </w:r>
          </w:p>
        </w:tc>
      </w:tr>
      <w:tr w:rsidR="000A43F2" w:rsidRPr="00462124" w:rsidTr="000A43F2">
        <w:trPr>
          <w:trHeight w:val="140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30м (сек)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3F2" w:rsidRPr="00462124" w:rsidRDefault="000A43F2" w:rsidP="0009539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0A43F2" w:rsidRPr="00462124" w:rsidTr="000A43F2">
        <w:trPr>
          <w:trHeight w:val="220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400м (сек)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</w:tr>
      <w:tr w:rsidR="000A43F2" w:rsidRPr="00462124" w:rsidTr="000A43F2">
        <w:trPr>
          <w:trHeight w:val="220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6-минутный бег (м)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0A43F2" w:rsidRPr="00462124" w:rsidTr="000A43F2">
        <w:trPr>
          <w:trHeight w:val="220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с/м (см)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3F2" w:rsidRPr="00462124" w:rsidRDefault="00BB0ECE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</w:tr>
      <w:tr w:rsidR="000A43F2" w:rsidRPr="00462124" w:rsidTr="000A43F2">
        <w:trPr>
          <w:trHeight w:val="200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30м с ведением мяча (сек)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3F2" w:rsidRPr="00462124" w:rsidRDefault="00BB0ECE" w:rsidP="000953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0A43F2" w:rsidRPr="00462124" w:rsidTr="000A43F2">
        <w:trPr>
          <w:trHeight w:val="220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5х30м с ведением мяча (сек)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</w:tr>
      <w:tr w:rsidR="000A43F2" w:rsidRPr="00462124" w:rsidTr="000A43F2">
        <w:trPr>
          <w:trHeight w:val="440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по мячу на дальность – сумма ударов правой и левой ногой (м)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  <w:tr w:rsidR="000A43F2" w:rsidRPr="00462124" w:rsidTr="000A43F2">
        <w:trPr>
          <w:trHeight w:val="440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по мячу ногой на точность (число попаданий)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3F2" w:rsidRPr="00462124" w:rsidRDefault="00BB0ECE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BB0ECE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BB0ECE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0A43F2" w:rsidRPr="00462124" w:rsidTr="000A43F2">
        <w:trPr>
          <w:trHeight w:val="440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мяча, обводка стоек и удар по воротам (сек)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0A43F2" w:rsidRPr="00462124" w:rsidTr="000A43F2">
        <w:trPr>
          <w:trHeight w:val="220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Жонглирование мячом (кол-во раз)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3F2" w:rsidRPr="00462124" w:rsidRDefault="00BB0ECE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A43F2" w:rsidRPr="00462124" w:rsidTr="000A43F2">
        <w:trPr>
          <w:trHeight w:val="440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Удары по мячу ногой с рук на дальность и точность (м)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0A43F2" w:rsidRPr="00462124" w:rsidTr="000A43F2">
        <w:trPr>
          <w:trHeight w:val="440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Доставание подвешенного мяча кулаком в прыжке (см)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0A43F2" w:rsidRPr="00462124" w:rsidTr="000A43F2">
        <w:trPr>
          <w:trHeight w:val="240"/>
        </w:trPr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Бросок мяча на дальность (м)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F2" w:rsidRPr="00462124" w:rsidRDefault="000A43F2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</w:tbl>
    <w:p w:rsidR="00BE7090" w:rsidRPr="00462124" w:rsidRDefault="00BE7090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E7090" w:rsidRPr="00462124" w:rsidRDefault="00BE7090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E7090" w:rsidRDefault="00BE7090" w:rsidP="006A47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</w:p>
    <w:p w:rsidR="006A476F" w:rsidRPr="006A476F" w:rsidRDefault="006A476F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090" w:rsidRPr="006A476F" w:rsidRDefault="00BE7090" w:rsidP="006A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</w:t>
      </w:r>
      <w:r w:rsidR="00BB0ECE"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бщешкольных, районных и  областных </w:t>
      </w:r>
      <w:r w:rsidRPr="006A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мероприятиях, качественное освоение практических и теоретических навыков  игры в футбол (мини-футбол), привитие любви к спортивным играм.</w:t>
      </w:r>
    </w:p>
    <w:p w:rsidR="00BE7090" w:rsidRPr="006A476F" w:rsidRDefault="00BE7090" w:rsidP="006A47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ECE" w:rsidRPr="00462124" w:rsidRDefault="00BB0ECE" w:rsidP="00BE70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0ECE" w:rsidRPr="00462124" w:rsidRDefault="00BB0ECE" w:rsidP="00BE70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0ECE" w:rsidRPr="00462124" w:rsidRDefault="00BB0ECE" w:rsidP="00BE70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0ECE" w:rsidRPr="00462124" w:rsidRDefault="00BB0ECE" w:rsidP="00BE70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0ECE" w:rsidRPr="00462124" w:rsidRDefault="00BB0ECE" w:rsidP="00BE70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0ECE" w:rsidRPr="00462124" w:rsidRDefault="00BB0ECE" w:rsidP="00BE70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0ECE" w:rsidRPr="00462124" w:rsidRDefault="00BB0ECE" w:rsidP="00BE70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7090" w:rsidRDefault="00BE7090" w:rsidP="00BE70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2124" w:rsidRDefault="00462124" w:rsidP="00BE7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9A9" w:rsidRDefault="002E59A9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59A9" w:rsidRDefault="002E59A9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7BF1" w:rsidRDefault="00707BF1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7BF1" w:rsidRDefault="00707BF1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7BF1" w:rsidRDefault="00707BF1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7BF1" w:rsidRDefault="00707BF1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7BF1" w:rsidRDefault="00707BF1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7BF1" w:rsidRDefault="00707BF1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7BF1" w:rsidRDefault="00707BF1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7BF1" w:rsidRDefault="00707BF1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7BF1" w:rsidRDefault="00707BF1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76F" w:rsidRDefault="006A476F" w:rsidP="006A47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7BF1" w:rsidRPr="00707BF1" w:rsidRDefault="00707BF1" w:rsidP="006A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707BF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lastRenderedPageBreak/>
        <w:t>3. Календарно-тематическое планирование</w:t>
      </w:r>
    </w:p>
    <w:p w:rsidR="00707BF1" w:rsidRDefault="00707BF1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7090" w:rsidRDefault="00BE7090" w:rsidP="006A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 «Футбол»</w:t>
      </w:r>
      <w:r w:rsidR="004B6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</w:t>
      </w:r>
      <w:r w:rsidR="00ED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E5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D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2E5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445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</w:t>
      </w:r>
      <w:r w:rsidR="002E5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асс</w:t>
      </w:r>
    </w:p>
    <w:p w:rsidR="00BE7090" w:rsidRPr="005A001B" w:rsidRDefault="00BE7090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6570"/>
        <w:gridCol w:w="839"/>
        <w:gridCol w:w="678"/>
        <w:gridCol w:w="45"/>
        <w:gridCol w:w="1557"/>
      </w:tblGrid>
      <w:tr w:rsidR="00BE7090" w:rsidRPr="005A001B" w:rsidTr="00897B98">
        <w:trPr>
          <w:trHeight w:val="285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6793b904117a8079fa68eed7414a5aadcb174c74"/>
            <w:bookmarkStart w:id="4" w:name="2"/>
            <w:bookmarkEnd w:id="3"/>
            <w:bookmarkEnd w:id="4"/>
            <w:r w:rsidRPr="005A0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2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090" w:rsidRPr="006A476F" w:rsidRDefault="00BE7090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E7090" w:rsidRPr="005A001B" w:rsidTr="00897B98">
        <w:trPr>
          <w:trHeight w:val="240"/>
        </w:trPr>
        <w:tc>
          <w:tcPr>
            <w:tcW w:w="8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BE7090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BE7090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7090" w:rsidRPr="006A476F" w:rsidRDefault="00BE7090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6A476F" w:rsidRDefault="00BE7090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Т/Б на спортивных играх. Организационный момент.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2E59A9" w:rsidRDefault="002E59A9" w:rsidP="006A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игры в футбол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игрока. Удар внутренней стороной стопы.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 мяча подошвой, остановка катящегося мяча внутренней стороной стопы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катящемуся мячу внешней частью подъема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носком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серединой лба на месте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Вбрасывание мяча из-за боковой линии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различных направлениях и с различной скоростью с пассивным сопротивлением защитника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летящему мячу внутренней стороной стопы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летящему мячу средней частью подъема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Вбрасывание мяча из-за боковой линии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активным сопротивлением защитника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Обманные движения (финты)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опускающегося мяча внутренней стороной стопы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ударов по мячу и остановок мяча. Удар по летящему мячу средней частью подъема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Резаные удары</w:t>
            </w:r>
            <w:r w:rsidRPr="00124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Контрольные испытания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мячу серединой лба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боковой частью лба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 мяча подошвой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летящего мяча внутренней стороной стопы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мяча грудью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ведения мяча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защитных действий. Отбор мяча толчком плечо в плечо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мяча подкатом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перемещений и владения мячом. Финт уходом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E7090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Финт ударом</w:t>
            </w:r>
            <w:r w:rsidR="00445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45BD1"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Финт остановкой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5A001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45BD1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BD1" w:rsidRPr="005A001B" w:rsidRDefault="00445BD1" w:rsidP="00445BD1">
            <w:pPr>
              <w:pStyle w:val="a3"/>
              <w:rPr>
                <w:lang w:eastAsia="ru-RU"/>
              </w:rPr>
            </w:pPr>
            <w:r w:rsidRPr="005A001B">
              <w:rPr>
                <w:lang w:eastAsia="ru-RU"/>
              </w:rPr>
              <w:t>31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BD1" w:rsidRPr="0047575A" w:rsidRDefault="00445BD1" w:rsidP="00445BD1">
            <w:pPr>
              <w:pStyle w:val="a3"/>
            </w:pPr>
            <w:r w:rsidRPr="0047575A">
              <w:t>Совершенствование тактики игры,  тактические действия в защите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BD1" w:rsidRPr="005A001B" w:rsidRDefault="002E59A9" w:rsidP="006A476F">
            <w:pPr>
              <w:pStyle w:val="a3"/>
              <w:jc w:val="center"/>
              <w:rPr>
                <w:color w:val="44444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BD1" w:rsidRPr="005A001B" w:rsidRDefault="00445BD1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5BD1" w:rsidRPr="005A001B" w:rsidRDefault="00445BD1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45BD1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BD1" w:rsidRPr="005A001B" w:rsidRDefault="00445BD1" w:rsidP="00445BD1">
            <w:pPr>
              <w:pStyle w:val="a3"/>
              <w:rPr>
                <w:lang w:eastAsia="ru-RU"/>
              </w:rPr>
            </w:pPr>
            <w:r w:rsidRPr="005A001B">
              <w:rPr>
                <w:lang w:eastAsia="ru-RU"/>
              </w:rPr>
              <w:t>32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BD1" w:rsidRPr="0047575A" w:rsidRDefault="00445BD1" w:rsidP="00445BD1">
            <w:pPr>
              <w:pStyle w:val="a3"/>
            </w:pPr>
            <w:r w:rsidRPr="0047575A">
              <w:t>Тактические действия в нападении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BD1" w:rsidRPr="005A001B" w:rsidRDefault="002E59A9" w:rsidP="006A476F">
            <w:pPr>
              <w:pStyle w:val="a3"/>
              <w:jc w:val="center"/>
              <w:rPr>
                <w:color w:val="44444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BD1" w:rsidRPr="005A001B" w:rsidRDefault="00445BD1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5BD1" w:rsidRPr="005A001B" w:rsidRDefault="00445BD1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45BD1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BD1" w:rsidRPr="005A001B" w:rsidRDefault="00445BD1" w:rsidP="00445BD1">
            <w:pPr>
              <w:pStyle w:val="a3"/>
              <w:rPr>
                <w:lang w:eastAsia="ru-RU"/>
              </w:rPr>
            </w:pPr>
            <w:r w:rsidRPr="005A001B">
              <w:rPr>
                <w:lang w:eastAsia="ru-RU"/>
              </w:rPr>
              <w:t>33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BD1" w:rsidRPr="0047575A" w:rsidRDefault="00445BD1" w:rsidP="00445BD1">
            <w:pPr>
              <w:pStyle w:val="a3"/>
            </w:pPr>
            <w:r w:rsidRPr="0047575A">
              <w:t>Двухстороння игра (Соревнование)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BD1" w:rsidRPr="005A001B" w:rsidRDefault="002E59A9" w:rsidP="006A476F">
            <w:pPr>
              <w:pStyle w:val="a3"/>
              <w:jc w:val="center"/>
              <w:rPr>
                <w:color w:val="44444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BD1" w:rsidRPr="005A001B" w:rsidRDefault="00445BD1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5BD1" w:rsidRPr="005A001B" w:rsidRDefault="00445BD1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45BD1" w:rsidRPr="005A001B" w:rsidTr="00897B98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BD1" w:rsidRPr="005A001B" w:rsidRDefault="00445BD1" w:rsidP="00445BD1">
            <w:pPr>
              <w:pStyle w:val="a3"/>
              <w:rPr>
                <w:lang w:eastAsia="ru-RU"/>
              </w:rPr>
            </w:pPr>
            <w:r w:rsidRPr="005A001B">
              <w:rPr>
                <w:lang w:eastAsia="ru-RU"/>
              </w:rPr>
              <w:t>34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BD1" w:rsidRDefault="00445BD1" w:rsidP="00445BD1">
            <w:pPr>
              <w:pStyle w:val="a3"/>
            </w:pPr>
            <w:r w:rsidRPr="0047575A">
              <w:t>Контрольные испытания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BD1" w:rsidRPr="005A001B" w:rsidRDefault="00445BD1" w:rsidP="006A476F">
            <w:pPr>
              <w:pStyle w:val="a3"/>
              <w:jc w:val="center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BD1" w:rsidRPr="005A001B" w:rsidRDefault="00445BD1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5BD1" w:rsidRPr="005A001B" w:rsidRDefault="00445BD1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BE7090" w:rsidRDefault="00BE7090" w:rsidP="00BE7090">
      <w:pPr>
        <w:rPr>
          <w:rFonts w:ascii="Times New Roman" w:hAnsi="Times New Roman" w:cs="Times New Roman"/>
          <w:sz w:val="24"/>
          <w:szCs w:val="24"/>
        </w:rPr>
      </w:pPr>
    </w:p>
    <w:p w:rsidR="00445BD1" w:rsidRPr="00A622BE" w:rsidRDefault="00445BD1" w:rsidP="00445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 «Футбол»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B6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="00703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</w:t>
      </w:r>
      <w:r w:rsidR="002E5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асс</w:t>
      </w:r>
    </w:p>
    <w:p w:rsidR="00445BD1" w:rsidRDefault="00445BD1" w:rsidP="00BE70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4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632"/>
        <w:gridCol w:w="747"/>
        <w:gridCol w:w="1050"/>
        <w:gridCol w:w="45"/>
        <w:gridCol w:w="1115"/>
      </w:tblGrid>
      <w:tr w:rsidR="00095394" w:rsidRPr="005A001B" w:rsidTr="004B6BDC">
        <w:trPr>
          <w:trHeight w:val="285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7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Дата</w:t>
            </w:r>
          </w:p>
        </w:tc>
      </w:tr>
      <w:tr w:rsidR="00095394" w:rsidRPr="005A001B" w:rsidTr="004B6BDC">
        <w:trPr>
          <w:trHeight w:val="240"/>
        </w:trPr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095394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095394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5394" w:rsidRDefault="00095394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Default="00095394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факт</w:t>
            </w: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095394" w:rsidRDefault="00095394" w:rsidP="000953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Т/Б на спортивных играх. </w:t>
            </w: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с переходом на бег по прямой.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2E59A9" w:rsidP="006A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игры в футбол</w:t>
            </w: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Бег с переходом на ходьбу и вновь на бег. Бег с изменением направления или </w:t>
            </w:r>
            <w:proofErr w:type="spellStart"/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обеганием</w:t>
            </w:r>
            <w:proofErr w:type="spellEnd"/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конусов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095394" w:rsidRDefault="00095394" w:rsidP="000953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Многократные прыжки с ноги на ногу с продвижением вперед.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Прыжки на двух ногах с поворотом в разные стороны на 90*, 180*, 360*.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095394" w:rsidRDefault="00095394" w:rsidP="000953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Остановка выпадом после бега с ускорением и рывком.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095394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Остановка выпадом после бега приставным шагом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095394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Медленный бег и остановка выпадом.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095394" w:rsidRDefault="00095394" w:rsidP="000953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Бег, остановка, поворот на 180*- ускорение 15-20 метров.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Default="00095394" w:rsidP="00095394"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Прыжок с поворотом на 180* - ускорение 10 метров, медленный бег (или ходьба)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095394" w:rsidRDefault="00095394" w:rsidP="000953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Удары, остановки, ведение мяча. Подход к мячу и замах, удар по мячу, сопровождение мяча (вынос ноги вперед).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095394" w:rsidRDefault="00095394" w:rsidP="000953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Удары, остановки, ведение мяча. Подход к мячу и замах, удар по мячу, сопровождение мяча (вынос ноги вперед).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095394" w:rsidRDefault="00095394" w:rsidP="000953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 по неподвижному и катящемуся мячу внутренней стороной стопы.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095394" w:rsidRDefault="00095394" w:rsidP="000953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Удары по неподвижному мячу с прямого разбега с одной или нескольких шагов в стену с расстояния 5-7 метров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095394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Удары по неподвижному мячу в цель с расстояния 8-10 м. после разбега.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095394" w:rsidRDefault="00095394" w:rsidP="00095394">
            <w:pPr>
              <w:pStyle w:val="a3"/>
              <w:rPr>
                <w:lang w:eastAsia="ru-RU"/>
              </w:rPr>
            </w:pPr>
            <w:r w:rsidRPr="00095394">
              <w:rPr>
                <w:lang w:eastAsia="ru-RU"/>
              </w:rPr>
              <w:t>Имитация удара по неподвижному мячу.</w:t>
            </w:r>
          </w:p>
          <w:p w:rsidR="00095394" w:rsidRPr="00095394" w:rsidRDefault="00095394" w:rsidP="00095394">
            <w:pPr>
              <w:pStyle w:val="a3"/>
              <w:rPr>
                <w:lang w:eastAsia="ru-RU"/>
              </w:rPr>
            </w:pPr>
            <w:r w:rsidRPr="00095394">
              <w:rPr>
                <w:lang w:eastAsia="ru-RU"/>
              </w:rPr>
              <w:t>Удар по неподвижному мячу с места и с разбега.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095394" w:rsidRDefault="00095394" w:rsidP="00095394">
            <w:pPr>
              <w:pStyle w:val="a3"/>
              <w:rPr>
                <w:lang w:eastAsia="ru-RU"/>
              </w:rPr>
            </w:pPr>
            <w:r w:rsidRPr="00095394">
              <w:rPr>
                <w:lang w:eastAsia="ru-RU"/>
              </w:rPr>
              <w:t>Остановка катящегося мяча внутренней стороной стопы после передачи партнера</w:t>
            </w:r>
            <w:r w:rsidRPr="00095394">
              <w:rPr>
                <w:b/>
                <w:bCs/>
                <w:lang w:eastAsia="ru-RU"/>
              </w:rPr>
              <w:t>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095394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Встречная эстафета с остановкой и передачей мяча на 8-10 м.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095394" w:rsidRDefault="00095394" w:rsidP="000953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Остановка подошвой катящегося навстречу мяча после передачи партнера с 5-6 м.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095394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Остановка и передача мяча.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B6BDC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4B6BDC" w:rsidRDefault="004B6BDC" w:rsidP="004B6B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B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Ведение мяча внешней и внутренней частью 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B6BDC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Default="004B6BDC" w:rsidP="00703B3F">
            <w:r w:rsidRPr="005573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по «коридору» шириной 1м, поочередно подб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ивая мяч правой и левой ногой. </w:t>
            </w:r>
            <w:r w:rsidRPr="005573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«змейкой», огибая с правой и с левой стороны поворотные конусы.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B6BDC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8439B7" w:rsidRDefault="004B6BDC" w:rsidP="00703B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39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Отбор мяча в момент приема мяча соперником или во время его ведения.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B6BDC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Default="004B6BDC" w:rsidP="00703B3F">
            <w:r w:rsidRPr="008439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Выбивание мяча у партнера на ограниченной площадке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4B6BDC" w:rsidRDefault="004B6BDC" w:rsidP="004B6BD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Бросок мяча в стенку так, чтобы отскочив, он катился по земле, </w:t>
            </w: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сомкнуть ноги и подобрать мяч</w:t>
            </w:r>
            <w:r w:rsidRPr="0009539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6A476F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B6BDC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92579F" w:rsidRDefault="004B6BDC" w:rsidP="00703B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257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мяча в треугольнике со сменой мест.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E5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B6BDC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Default="004B6BDC" w:rsidP="00703B3F">
            <w:r w:rsidRPr="009257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мяча друг другу после ведения.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B6BDC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AE2E8F" w:rsidRDefault="004B6BDC" w:rsidP="00703B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B6B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Тактика игры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4B6B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E2E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Восприятие и анализ соревновательной ситуации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B6BDC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AE2E8F" w:rsidRDefault="004B6BDC" w:rsidP="00703B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Двигательное решение тактической задачи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B6BDC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9409D8" w:rsidRDefault="004B6BDC" w:rsidP="00703B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409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Перемещения игроков по полю произвольно, меняя направление и скорость движения</w:t>
            </w:r>
            <w:r w:rsidRPr="009409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4B6BDC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Default="004B6BDC" w:rsidP="00703B3F">
            <w:r w:rsidRPr="009409D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Отбор мяча у владеющего игрока на ограниченной площадке.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5A001B" w:rsidRDefault="002E59A9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B6BDC" w:rsidRPr="005A001B" w:rsidRDefault="004B6BDC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pStyle w:val="a3"/>
              <w:rPr>
                <w:lang w:eastAsia="ru-RU"/>
              </w:rPr>
            </w:pPr>
            <w:r w:rsidRPr="005A001B">
              <w:rPr>
                <w:lang w:eastAsia="ru-RU"/>
              </w:rPr>
              <w:t>31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BDC" w:rsidRPr="00095394" w:rsidRDefault="004B6BDC" w:rsidP="004B6BDC">
            <w:pPr>
              <w:pStyle w:val="a3"/>
              <w:rPr>
                <w:lang w:eastAsia="ru-RU"/>
              </w:rPr>
            </w:pPr>
            <w:r w:rsidRPr="00095394">
              <w:rPr>
                <w:lang w:eastAsia="ru-RU"/>
              </w:rPr>
              <w:t>Игра два против одного (2:1).</w:t>
            </w:r>
          </w:p>
          <w:p w:rsidR="00095394" w:rsidRPr="004B6BDC" w:rsidRDefault="004B6BDC" w:rsidP="004B6BDC">
            <w:pPr>
              <w:pStyle w:val="a3"/>
              <w:rPr>
                <w:lang w:eastAsia="ru-RU"/>
              </w:rPr>
            </w:pPr>
            <w:r w:rsidRPr="00095394">
              <w:rPr>
                <w:lang w:eastAsia="ru-RU"/>
              </w:rPr>
              <w:t>Игра 3:1 в одни ворота на ограниченной пло</w:t>
            </w:r>
            <w:r>
              <w:rPr>
                <w:lang w:eastAsia="ru-RU"/>
              </w:rPr>
              <w:t>щадке.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6A476F" w:rsidP="00095394">
            <w:pPr>
              <w:pStyle w:val="a3"/>
              <w:rPr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</w:t>
            </w:r>
            <w:r w:rsidR="002E59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pStyle w:val="a3"/>
              <w:rPr>
                <w:lang w:eastAsia="ru-RU"/>
              </w:rPr>
            </w:pPr>
            <w:r w:rsidRPr="005A001B">
              <w:rPr>
                <w:lang w:eastAsia="ru-RU"/>
              </w:rPr>
              <w:t>32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4B6BDC" w:rsidRDefault="004B6BDC" w:rsidP="004B6BD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по правилам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6A476F" w:rsidP="00095394">
            <w:pPr>
              <w:pStyle w:val="a3"/>
              <w:rPr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pStyle w:val="a3"/>
              <w:rPr>
                <w:lang w:eastAsia="ru-RU"/>
              </w:rPr>
            </w:pPr>
            <w:r w:rsidRPr="005A001B">
              <w:rPr>
                <w:lang w:eastAsia="ru-RU"/>
              </w:rPr>
              <w:t>33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47575A" w:rsidRDefault="00095394" w:rsidP="00095394">
            <w:pPr>
              <w:pStyle w:val="a3"/>
            </w:pPr>
            <w:r w:rsidRPr="0047575A">
              <w:t>Двухстороння игра (Соревнование)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6A476F" w:rsidP="00095394">
            <w:pPr>
              <w:pStyle w:val="a3"/>
              <w:rPr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2E59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95394" w:rsidRPr="005A001B" w:rsidTr="004B6BDC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pStyle w:val="a3"/>
              <w:rPr>
                <w:lang w:eastAsia="ru-RU"/>
              </w:rPr>
            </w:pPr>
            <w:r w:rsidRPr="005A001B">
              <w:rPr>
                <w:lang w:eastAsia="ru-RU"/>
              </w:rPr>
              <w:t>34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Default="00095394" w:rsidP="00095394">
            <w:pPr>
              <w:pStyle w:val="a3"/>
            </w:pPr>
            <w:r w:rsidRPr="0047575A">
              <w:t>Контрольные испытания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94" w:rsidRPr="005A001B" w:rsidRDefault="006A476F" w:rsidP="00095394">
            <w:pPr>
              <w:pStyle w:val="a3"/>
              <w:rPr>
                <w:color w:val="444444"/>
                <w:lang w:eastAsia="ru-RU"/>
              </w:rPr>
            </w:pPr>
            <w:r>
              <w:rPr>
                <w:color w:val="444444"/>
                <w:lang w:eastAsia="ru-RU"/>
              </w:rPr>
              <w:t xml:space="preserve"> </w:t>
            </w:r>
            <w:r w:rsidR="00095394">
              <w:rPr>
                <w:color w:val="44444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5394" w:rsidRPr="005A001B" w:rsidRDefault="00095394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6A476F" w:rsidRDefault="006A476F" w:rsidP="00F96D6D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ar-SA"/>
        </w:rPr>
      </w:pPr>
    </w:p>
    <w:p w:rsidR="00F96D6D" w:rsidRPr="006A476F" w:rsidRDefault="00F96D6D" w:rsidP="00F96D6D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ar-SA"/>
        </w:rPr>
      </w:pPr>
      <w:r w:rsidRPr="006A476F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  <w:r w:rsidR="00703B3F" w:rsidRPr="006A476F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 xml:space="preserve"> </w:t>
      </w:r>
      <w:r w:rsidR="00B96C42" w:rsidRPr="00B96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«Футбол</w:t>
      </w:r>
      <w:r w:rsidR="00B96C42" w:rsidRPr="00B96C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» </w:t>
      </w:r>
      <w:r w:rsidR="00703B3F" w:rsidRPr="006A476F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 xml:space="preserve">2-3 </w:t>
      </w:r>
      <w:r w:rsidR="00AB018A" w:rsidRPr="006A476F">
        <w:rPr>
          <w:rFonts w:ascii="Times New Roman" w:eastAsia="Tahoma" w:hAnsi="Times New Roman" w:cs="Times New Roman"/>
          <w:b/>
          <w:sz w:val="24"/>
          <w:szCs w:val="24"/>
          <w:lang w:eastAsia="ar-SA"/>
        </w:rPr>
        <w:t xml:space="preserve"> класс</w:t>
      </w:r>
    </w:p>
    <w:p w:rsidR="00F96D6D" w:rsidRPr="006A476F" w:rsidRDefault="00F96D6D" w:rsidP="00F96D6D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tbl>
      <w:tblPr>
        <w:tblW w:w="94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521"/>
        <w:gridCol w:w="1186"/>
        <w:gridCol w:w="992"/>
      </w:tblGrid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ED2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86" w:type="dxa"/>
          </w:tcPr>
          <w:p w:rsidR="00ED2F98" w:rsidRPr="00ED2F98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</w:t>
            </w:r>
          </w:p>
          <w:p w:rsidR="00ED2F98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D2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чество</w:t>
            </w:r>
            <w:proofErr w:type="spellEnd"/>
            <w:r w:rsidRPr="00ED2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D4D02" w:rsidRPr="00ED2F98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992" w:type="dxa"/>
            <w:shd w:val="clear" w:color="auto" w:fill="auto"/>
          </w:tcPr>
          <w:p w:rsidR="00ED2F98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ED2F98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</w:t>
            </w:r>
            <w:proofErr w:type="spellEnd"/>
          </w:p>
          <w:p w:rsidR="008D4D02" w:rsidRPr="00ED2F98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D2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Т/Б на спортивных играх. </w:t>
            </w:r>
            <w:r w:rsidRPr="000953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Ходьба с переходом на бег по прямой</w:t>
            </w: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8D4D02" w:rsidRPr="00F96D6D" w:rsidRDefault="002E59A9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186" w:type="dxa"/>
          </w:tcPr>
          <w:p w:rsidR="008D4D02" w:rsidRPr="00F96D6D" w:rsidRDefault="006A476F" w:rsidP="006A476F">
            <w:pPr>
              <w:widowControl w:val="0"/>
              <w:suppressAutoHyphens/>
              <w:spacing w:after="0" w:line="240" w:lineRule="auto"/>
              <w:ind w:right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 </w:t>
            </w:r>
            <w:r w:rsidR="002E59A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Втягивающая тренировка. Специальные упражнения, свободная практика.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Физподготовка. Челночный бег, футбол, изучение упражнения «квадрат».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Физподготовка. Бег, прыжки по </w:t>
            </w:r>
            <w:proofErr w:type="spellStart"/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лестицам</w:t>
            </w:r>
            <w:proofErr w:type="spellEnd"/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футбол, изучение упражнения «контроль мяча».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Физподготовка. Прыжки через барьер 2 серии через круг легкого бега, футбол.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Физподготовка. Бег с изменением направления, «квадрат», футбол.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Физподготовка. Челночный бег, прыжки через барьер, футбол.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Физподготовка. Рывки по диагоналям 3 раза, футбол, «контроль мяча».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Физподготовка. Челночный бег + удары по воротам, футбол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передвижения и владения мячом: остановка прием мяча.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спиной вперед, повороты, удары по мячу внутренней частью стопы, ведение мяча по кругу.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катящегося мяча внутренней стороной стопы и подошвой. Бег в сочетании с ходьбой.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паса щечкой в парах.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ударом по неподвижному мячу, чеканка мяча.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Подтягивание, приседание, пресс, длительный бег, игра в </w:t>
            </w: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вышибалы. 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ударов по мячу из различных положений, комбинации ударов.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«квадрат». Двусторонняя учебная игра.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упражнения с набивным мячом, игра в гандбол. 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паса щечкой в парах.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 в парах, подтягивания.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на закрепление и совершенствование технических приемов.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и скоростно-силовых способностей, прыжки.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до центра с последующим ударом по воротам, изучение новых технических приемов.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с помощью обманных движений, отработка изученных ударов.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паса щечкой в парах.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закрепление тактических действий, силовые упражнения.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активным сопротивлением защитников, удар по неподвижному мячу внутренней стороной стопы.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индивидуальных тактических действий в защите. Двусторонняя учебная игра.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 Ведение + удар по воротам, квадрат.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Игры, развивающие физические способности. Бег с остановками и изменением направления. 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позиционного нападения: без изменений позиций игроков + удар с сопротивлением. </w:t>
            </w:r>
          </w:p>
        </w:tc>
        <w:tc>
          <w:tcPr>
            <w:tcW w:w="1186" w:type="dxa"/>
          </w:tcPr>
          <w:p w:rsidR="008D4D02" w:rsidRPr="00F96D6D" w:rsidRDefault="006A476F" w:rsidP="002544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     </w:t>
            </w:r>
            <w:r w:rsidR="002544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F96D6D" w:rsidRDefault="008D4D02" w:rsidP="008D4D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B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Ведение, удар (перемещение мяча, остановка, удар по воротам)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02" w:rsidRPr="00F96D6D" w:rsidTr="00B96C42">
        <w:tc>
          <w:tcPr>
            <w:tcW w:w="709" w:type="dxa"/>
            <w:shd w:val="clear" w:color="auto" w:fill="auto"/>
          </w:tcPr>
          <w:p w:rsidR="008D4D02" w:rsidRPr="00F96D6D" w:rsidRDefault="008D4D02" w:rsidP="0029519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8D4D02" w:rsidRPr="00703B3F" w:rsidRDefault="008D4D02" w:rsidP="00F96D6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96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Сдача контрольных нормативов.</w:t>
            </w:r>
          </w:p>
        </w:tc>
        <w:tc>
          <w:tcPr>
            <w:tcW w:w="1186" w:type="dxa"/>
          </w:tcPr>
          <w:p w:rsidR="008D4D02" w:rsidRPr="00F96D6D" w:rsidRDefault="00254438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D4D02" w:rsidRPr="00F96D6D" w:rsidRDefault="008D4D02" w:rsidP="00F96D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D6D" w:rsidRPr="00F96D6D" w:rsidRDefault="00F96D6D" w:rsidP="00F96D6D">
      <w:pPr>
        <w:widowControl w:val="0"/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76F" w:rsidRPr="00B96C42" w:rsidRDefault="00703B3F" w:rsidP="00B96C42">
      <w:pPr>
        <w:shd w:val="clear" w:color="auto" w:fill="FFFFFF"/>
        <w:spacing w:after="150" w:line="240" w:lineRule="auto"/>
        <w:ind w:right="-28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96C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Календарно-тем</w:t>
      </w:r>
      <w:r w:rsidR="00295196" w:rsidRPr="00B96C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атическое планирование </w:t>
      </w:r>
      <w:r w:rsidR="00295196" w:rsidRPr="00B96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«Футбол»</w:t>
      </w:r>
      <w:r w:rsidR="00295196" w:rsidRPr="00B96C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4 класс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782"/>
        <w:gridCol w:w="7264"/>
        <w:gridCol w:w="993"/>
        <w:gridCol w:w="1417"/>
      </w:tblGrid>
      <w:tr w:rsidR="008D4D02" w:rsidTr="00B96C42">
        <w:tc>
          <w:tcPr>
            <w:tcW w:w="782" w:type="dxa"/>
          </w:tcPr>
          <w:p w:rsidR="008D4D02" w:rsidRPr="004535D6" w:rsidRDefault="008D4D02" w:rsidP="00A61D0A">
            <w:r w:rsidRPr="004535D6">
              <w:t>№</w:t>
            </w:r>
          </w:p>
        </w:tc>
        <w:tc>
          <w:tcPr>
            <w:tcW w:w="7264" w:type="dxa"/>
          </w:tcPr>
          <w:p w:rsidR="008D4D02" w:rsidRPr="004535D6" w:rsidRDefault="008D4D02" w:rsidP="00A61D0A">
            <w:r w:rsidRPr="004535D6">
              <w:t>Тема занятия</w:t>
            </w:r>
          </w:p>
        </w:tc>
        <w:tc>
          <w:tcPr>
            <w:tcW w:w="993" w:type="dxa"/>
          </w:tcPr>
          <w:p w:rsidR="008D4D02" w:rsidRPr="004535D6" w:rsidRDefault="008D4D02" w:rsidP="00A61D0A">
            <w:r w:rsidRPr="004535D6">
              <w:t>Количество часов</w:t>
            </w:r>
          </w:p>
        </w:tc>
        <w:tc>
          <w:tcPr>
            <w:tcW w:w="1417" w:type="dxa"/>
          </w:tcPr>
          <w:p w:rsidR="008D4D02" w:rsidRDefault="008D4D02" w:rsidP="00A61D0A">
            <w:r w:rsidRPr="004535D6">
              <w:t>Дата проведения</w:t>
            </w:r>
          </w:p>
        </w:tc>
      </w:tr>
      <w:tr w:rsidR="008D4D02" w:rsidTr="00B96C42">
        <w:tc>
          <w:tcPr>
            <w:tcW w:w="782" w:type="dxa"/>
          </w:tcPr>
          <w:p w:rsidR="008D4D02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64" w:type="dxa"/>
          </w:tcPr>
          <w:p w:rsidR="008D4D02" w:rsidRPr="00657729" w:rsidRDefault="008D4D02" w:rsidP="00A61D0A">
            <w:r w:rsidRPr="00657729">
              <w:t>Введение. История футбола</w:t>
            </w:r>
          </w:p>
        </w:tc>
        <w:tc>
          <w:tcPr>
            <w:tcW w:w="993" w:type="dxa"/>
          </w:tcPr>
          <w:p w:rsidR="008D4D02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D4D02" w:rsidRDefault="008D4D02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4D02" w:rsidTr="00B96C42">
        <w:tc>
          <w:tcPr>
            <w:tcW w:w="782" w:type="dxa"/>
          </w:tcPr>
          <w:p w:rsidR="008D4D02" w:rsidRDefault="008D4D02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4" w:type="dxa"/>
          </w:tcPr>
          <w:p w:rsidR="008D4D02" w:rsidRPr="008D4D02" w:rsidRDefault="008D4D02" w:rsidP="00A61D0A">
            <w:pPr>
              <w:rPr>
                <w:b/>
              </w:rPr>
            </w:pPr>
            <w:r w:rsidRPr="008D4D02">
              <w:rPr>
                <w:b/>
              </w:rPr>
              <w:t>Передвижения и остановки</w:t>
            </w:r>
          </w:p>
        </w:tc>
        <w:tc>
          <w:tcPr>
            <w:tcW w:w="993" w:type="dxa"/>
          </w:tcPr>
          <w:p w:rsidR="008D4D02" w:rsidRDefault="008D4D02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8D4D02" w:rsidRDefault="008D4D02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4D02" w:rsidTr="00B96C42">
        <w:tc>
          <w:tcPr>
            <w:tcW w:w="782" w:type="dxa"/>
          </w:tcPr>
          <w:p w:rsidR="008D4D02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64" w:type="dxa"/>
          </w:tcPr>
          <w:p w:rsidR="008D4D02" w:rsidRPr="00657729" w:rsidRDefault="008D4D02" w:rsidP="00A61D0A">
            <w:r w:rsidRPr="00657729">
              <w:t>Передвижения боком, спиной вперёд, ускорение, остановки, повороты, старты из различных исходных положений.</w:t>
            </w:r>
          </w:p>
        </w:tc>
        <w:tc>
          <w:tcPr>
            <w:tcW w:w="993" w:type="dxa"/>
          </w:tcPr>
          <w:p w:rsidR="008D4D02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D4D02" w:rsidRDefault="008D4D02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4D02" w:rsidTr="00B96C42">
        <w:tc>
          <w:tcPr>
            <w:tcW w:w="782" w:type="dxa"/>
          </w:tcPr>
          <w:p w:rsidR="008D4D02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64" w:type="dxa"/>
          </w:tcPr>
          <w:p w:rsidR="008D4D02" w:rsidRPr="00657729" w:rsidRDefault="008D4D02" w:rsidP="00A61D0A">
            <w:r w:rsidRPr="00657729">
              <w:t>Комбинации из освоенных элементов техники передвижений (бег, остановки, повороты, рывки)</w:t>
            </w:r>
          </w:p>
        </w:tc>
        <w:tc>
          <w:tcPr>
            <w:tcW w:w="993" w:type="dxa"/>
          </w:tcPr>
          <w:p w:rsidR="008D4D02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D4D02" w:rsidRDefault="008D4D02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4D02" w:rsidTr="00B96C42">
        <w:tc>
          <w:tcPr>
            <w:tcW w:w="782" w:type="dxa"/>
          </w:tcPr>
          <w:p w:rsidR="008D4D02" w:rsidRDefault="008D4D02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4" w:type="dxa"/>
          </w:tcPr>
          <w:p w:rsidR="008D4D02" w:rsidRPr="008D4D02" w:rsidRDefault="008D4D02" w:rsidP="00A61D0A">
            <w:pPr>
              <w:rPr>
                <w:b/>
              </w:rPr>
            </w:pPr>
            <w:r w:rsidRPr="008D4D02">
              <w:rPr>
                <w:b/>
              </w:rPr>
              <w:t>Удары по мячу</w:t>
            </w:r>
          </w:p>
        </w:tc>
        <w:tc>
          <w:tcPr>
            <w:tcW w:w="993" w:type="dxa"/>
          </w:tcPr>
          <w:p w:rsidR="008D4D02" w:rsidRDefault="008D4D02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8D4D02" w:rsidRDefault="008D4D02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4D02" w:rsidTr="00B96C42">
        <w:tc>
          <w:tcPr>
            <w:tcW w:w="782" w:type="dxa"/>
          </w:tcPr>
          <w:p w:rsidR="008D4D02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64" w:type="dxa"/>
          </w:tcPr>
          <w:p w:rsidR="008D4D02" w:rsidRPr="00657729" w:rsidRDefault="008D4D02" w:rsidP="00A61D0A">
            <w:r w:rsidRPr="00657729"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993" w:type="dxa"/>
          </w:tcPr>
          <w:p w:rsidR="008D4D02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D4D02" w:rsidRDefault="008D4D02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4D02" w:rsidTr="00B96C42">
        <w:tc>
          <w:tcPr>
            <w:tcW w:w="782" w:type="dxa"/>
          </w:tcPr>
          <w:p w:rsidR="008D4D02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64" w:type="dxa"/>
          </w:tcPr>
          <w:p w:rsidR="008D4D02" w:rsidRPr="00657729" w:rsidRDefault="008D4D02" w:rsidP="00A61D0A">
            <w:r w:rsidRPr="00657729">
              <w:t>Удары по катящемуся мячу внутренней частью подъема</w:t>
            </w:r>
          </w:p>
        </w:tc>
        <w:tc>
          <w:tcPr>
            <w:tcW w:w="993" w:type="dxa"/>
          </w:tcPr>
          <w:p w:rsidR="008D4D02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D4D02" w:rsidRDefault="008D4D02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4D02" w:rsidTr="00B96C42">
        <w:tc>
          <w:tcPr>
            <w:tcW w:w="782" w:type="dxa"/>
          </w:tcPr>
          <w:p w:rsidR="008D4D02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64" w:type="dxa"/>
          </w:tcPr>
          <w:p w:rsidR="008D4D02" w:rsidRPr="00657729" w:rsidRDefault="008D4D02" w:rsidP="00A61D0A">
            <w:r w:rsidRPr="00657729">
              <w:t>Удары по неподвижному мячу внешней частью подъема</w:t>
            </w:r>
          </w:p>
        </w:tc>
        <w:tc>
          <w:tcPr>
            <w:tcW w:w="993" w:type="dxa"/>
          </w:tcPr>
          <w:p w:rsidR="008D4D02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D4D02" w:rsidRDefault="008D4D02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4D02" w:rsidTr="00B96C42">
        <w:tc>
          <w:tcPr>
            <w:tcW w:w="782" w:type="dxa"/>
          </w:tcPr>
          <w:p w:rsidR="008D4D02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7264" w:type="dxa"/>
          </w:tcPr>
          <w:p w:rsidR="008D4D02" w:rsidRPr="00657729" w:rsidRDefault="008D4D02" w:rsidP="00A61D0A">
            <w:r w:rsidRPr="00657729">
              <w:t>Удары по катящемуся мячу внешней стороной подъема, носком</w:t>
            </w:r>
          </w:p>
        </w:tc>
        <w:tc>
          <w:tcPr>
            <w:tcW w:w="993" w:type="dxa"/>
          </w:tcPr>
          <w:p w:rsidR="008D4D02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D4D02" w:rsidRDefault="008D4D02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4D02" w:rsidTr="00B96C42">
        <w:tc>
          <w:tcPr>
            <w:tcW w:w="782" w:type="dxa"/>
          </w:tcPr>
          <w:p w:rsidR="008D4D02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264" w:type="dxa"/>
          </w:tcPr>
          <w:p w:rsidR="008D4D02" w:rsidRPr="00657729" w:rsidRDefault="008D4D02" w:rsidP="00A61D0A">
            <w:r w:rsidRPr="00657729">
              <w:t>Удары по летящему мячу внутренней стороной стопы</w:t>
            </w:r>
          </w:p>
        </w:tc>
        <w:tc>
          <w:tcPr>
            <w:tcW w:w="993" w:type="dxa"/>
          </w:tcPr>
          <w:p w:rsidR="008D4D02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D4D02" w:rsidRDefault="008D4D02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D4D02" w:rsidTr="00B96C42">
        <w:tc>
          <w:tcPr>
            <w:tcW w:w="782" w:type="dxa"/>
          </w:tcPr>
          <w:p w:rsidR="008D4D02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264" w:type="dxa"/>
          </w:tcPr>
          <w:p w:rsidR="008D4D02" w:rsidRPr="00657729" w:rsidRDefault="008D4D02" w:rsidP="00A61D0A">
            <w:r w:rsidRPr="00657729">
              <w:t>Удары по летящему мячу серединой подъема</w:t>
            </w:r>
          </w:p>
        </w:tc>
        <w:tc>
          <w:tcPr>
            <w:tcW w:w="993" w:type="dxa"/>
          </w:tcPr>
          <w:p w:rsidR="008D4D02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D4D02" w:rsidRDefault="008D4D02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64" w:type="dxa"/>
          </w:tcPr>
          <w:p w:rsidR="00B92E15" w:rsidRPr="007A7E5A" w:rsidRDefault="00B92E15" w:rsidP="00A61D0A">
            <w:r w:rsidRPr="007A7E5A">
              <w:t>Удары по летящему мячу боковой частью лба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264" w:type="dxa"/>
          </w:tcPr>
          <w:p w:rsidR="00B92E15" w:rsidRPr="007A7E5A" w:rsidRDefault="00B92E15" w:rsidP="00A61D0A">
            <w:r w:rsidRPr="007A7E5A">
              <w:t>Удары по воротам различными способами на точность попадания мячом в цель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264" w:type="dxa"/>
          </w:tcPr>
          <w:p w:rsidR="00B92E15" w:rsidRPr="007A7E5A" w:rsidRDefault="00B92E15" w:rsidP="00A61D0A">
            <w:r w:rsidRPr="007A7E5A">
              <w:t>Угловой удар. Подача мяча в штрафную площадь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4" w:type="dxa"/>
          </w:tcPr>
          <w:p w:rsidR="00B92E15" w:rsidRPr="00B92E15" w:rsidRDefault="00B92E15" w:rsidP="00A61D0A">
            <w:pPr>
              <w:rPr>
                <w:b/>
              </w:rPr>
            </w:pPr>
            <w:r w:rsidRPr="00B92E15">
              <w:rPr>
                <w:b/>
              </w:rPr>
              <w:t>Остановка мяча</w:t>
            </w:r>
          </w:p>
        </w:tc>
        <w:tc>
          <w:tcPr>
            <w:tcW w:w="993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264" w:type="dxa"/>
          </w:tcPr>
          <w:p w:rsidR="00B92E15" w:rsidRPr="007A7E5A" w:rsidRDefault="00B92E15" w:rsidP="00A61D0A">
            <w:r w:rsidRPr="007A7E5A">
              <w:t>Остановка катящегося мяча внутренней стороной стопы и подошвой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264" w:type="dxa"/>
          </w:tcPr>
          <w:p w:rsidR="00B92E15" w:rsidRPr="007A7E5A" w:rsidRDefault="00B92E15" w:rsidP="00A61D0A">
            <w:r w:rsidRPr="007A7E5A">
              <w:t>Остановка катящегося мяча внешней стороной стопы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264" w:type="dxa"/>
          </w:tcPr>
          <w:p w:rsidR="00B92E15" w:rsidRPr="007A7E5A" w:rsidRDefault="00B92E15" w:rsidP="00A61D0A">
            <w:r w:rsidRPr="007A7E5A">
              <w:t>Остановка мяча грудью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264" w:type="dxa"/>
          </w:tcPr>
          <w:p w:rsidR="00B92E15" w:rsidRPr="007A7E5A" w:rsidRDefault="00B92E15" w:rsidP="00A61D0A">
            <w:r w:rsidRPr="007A7E5A">
              <w:t>Остановка летящего мяча внутренней стороной стопы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4" w:type="dxa"/>
          </w:tcPr>
          <w:p w:rsidR="00B92E15" w:rsidRPr="00B92E15" w:rsidRDefault="00B92E15" w:rsidP="00A61D0A">
            <w:pPr>
              <w:rPr>
                <w:b/>
              </w:rPr>
            </w:pPr>
            <w:r w:rsidRPr="00B92E15">
              <w:rPr>
                <w:b/>
              </w:rPr>
              <w:t>Ведение мяча и обводка</w:t>
            </w:r>
          </w:p>
        </w:tc>
        <w:tc>
          <w:tcPr>
            <w:tcW w:w="993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264" w:type="dxa"/>
          </w:tcPr>
          <w:p w:rsidR="00B92E15" w:rsidRPr="00143E54" w:rsidRDefault="00B92E15" w:rsidP="00A61D0A">
            <w:r w:rsidRPr="00143E54">
              <w:t>Ведение мяча внешней и внутренней стороной стопы по прямой, с изменением направления и скорости ведения правой и левой ногой (без сопротивления защитника)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264" w:type="dxa"/>
          </w:tcPr>
          <w:p w:rsidR="00B92E15" w:rsidRPr="00143E54" w:rsidRDefault="00B92E15" w:rsidP="00A61D0A">
            <w:r w:rsidRPr="00143E54">
              <w:t>Ведение мяча с пассивным сопротивлением защитника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264" w:type="dxa"/>
          </w:tcPr>
          <w:p w:rsidR="00B92E15" w:rsidRPr="00143E54" w:rsidRDefault="00B92E15" w:rsidP="00A61D0A">
            <w:r w:rsidRPr="00143E54">
              <w:t>Ведение мяча с активным сопротивлением защитника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264" w:type="dxa"/>
          </w:tcPr>
          <w:p w:rsidR="00B92E15" w:rsidRPr="00143E54" w:rsidRDefault="00B92E15" w:rsidP="00A61D0A">
            <w:r w:rsidRPr="00143E54">
              <w:t>Обводка с помощью обманных движений (финтов)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264" w:type="dxa"/>
          </w:tcPr>
          <w:p w:rsidR="00B92E15" w:rsidRPr="00143E54" w:rsidRDefault="00B92E15" w:rsidP="00A61D0A">
            <w:r w:rsidRPr="00143E54">
              <w:t>Ведение мяча с пассивным сопротивлением защитника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264" w:type="dxa"/>
          </w:tcPr>
          <w:p w:rsidR="00B92E15" w:rsidRPr="00143E54" w:rsidRDefault="00B92E15" w:rsidP="00A61D0A">
            <w:r w:rsidRPr="00143E54">
              <w:t>Ведение мяча с активным сопротивлением защитника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264" w:type="dxa"/>
          </w:tcPr>
          <w:p w:rsidR="00B92E15" w:rsidRPr="00143E54" w:rsidRDefault="00B92E15" w:rsidP="00A61D0A">
            <w:r w:rsidRPr="00143E54">
              <w:t>Обводка с помощью обманных движений (финтов)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264" w:type="dxa"/>
          </w:tcPr>
          <w:p w:rsidR="00B92E15" w:rsidRPr="00143E54" w:rsidRDefault="00B92E15" w:rsidP="00A61D0A">
            <w:r w:rsidRPr="00143E54">
              <w:t>Ведение мяча с пассивным сопротивлением защитника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264" w:type="dxa"/>
          </w:tcPr>
          <w:p w:rsidR="00B92E15" w:rsidRDefault="00B92E15" w:rsidP="00A61D0A">
            <w:r w:rsidRPr="00143E54">
              <w:t>Ведение мяча с активным сопротивлением защитника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4" w:type="dxa"/>
          </w:tcPr>
          <w:p w:rsidR="00B92E15" w:rsidRPr="00B92E15" w:rsidRDefault="00B92E15" w:rsidP="00A61D0A">
            <w:pPr>
              <w:rPr>
                <w:b/>
              </w:rPr>
            </w:pPr>
            <w:r w:rsidRPr="00B92E15">
              <w:rPr>
                <w:b/>
              </w:rPr>
              <w:t>Вбрасывание мяча</w:t>
            </w:r>
          </w:p>
        </w:tc>
        <w:tc>
          <w:tcPr>
            <w:tcW w:w="993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264" w:type="dxa"/>
          </w:tcPr>
          <w:p w:rsidR="00B92E15" w:rsidRPr="00A37FBD" w:rsidRDefault="00B92E15" w:rsidP="00A61D0A">
            <w:r w:rsidRPr="00A37FBD">
              <w:t>Вбрасывание мяча из-за боковой линии с места и с шагом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4" w:type="dxa"/>
          </w:tcPr>
          <w:p w:rsidR="00B92E15" w:rsidRPr="00B92E15" w:rsidRDefault="00B92E15" w:rsidP="00A61D0A">
            <w:pPr>
              <w:rPr>
                <w:b/>
              </w:rPr>
            </w:pPr>
            <w:r w:rsidRPr="00B92E15">
              <w:rPr>
                <w:b/>
              </w:rPr>
              <w:t>Игра вратаря</w:t>
            </w:r>
          </w:p>
        </w:tc>
        <w:tc>
          <w:tcPr>
            <w:tcW w:w="993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264" w:type="dxa"/>
          </w:tcPr>
          <w:p w:rsidR="00B92E15" w:rsidRPr="0007141C" w:rsidRDefault="00B92E15" w:rsidP="00A61D0A">
            <w:r w:rsidRPr="0007141C">
              <w:t>Ловля катящегося мяча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264" w:type="dxa"/>
          </w:tcPr>
          <w:p w:rsidR="00B92E15" w:rsidRPr="0007141C" w:rsidRDefault="00B92E15" w:rsidP="00A61D0A">
            <w:r w:rsidRPr="0007141C">
              <w:t>Ловля мяча, летящего навстречу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264" w:type="dxa"/>
          </w:tcPr>
          <w:p w:rsidR="00B92E15" w:rsidRPr="0007141C" w:rsidRDefault="00B92E15" w:rsidP="00A61D0A">
            <w:r w:rsidRPr="0007141C">
              <w:t>Ловля мяча сверху в прыжке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264" w:type="dxa"/>
          </w:tcPr>
          <w:p w:rsidR="00B92E15" w:rsidRPr="0007141C" w:rsidRDefault="00B92E15" w:rsidP="00A61D0A">
            <w:r w:rsidRPr="0007141C">
              <w:t>Отбивание мяча кулаком в прыжке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264" w:type="dxa"/>
          </w:tcPr>
          <w:p w:rsidR="00B92E15" w:rsidRDefault="00B92E15" w:rsidP="00A61D0A">
            <w:r w:rsidRPr="0007141C">
              <w:t>Ловля мяча в падении (без фазы полёта)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4" w:type="dxa"/>
          </w:tcPr>
          <w:p w:rsidR="00B92E15" w:rsidRPr="00B92E15" w:rsidRDefault="00B92E15" w:rsidP="00A61D0A">
            <w:pPr>
              <w:rPr>
                <w:b/>
              </w:rPr>
            </w:pPr>
            <w:r w:rsidRPr="00B92E15">
              <w:rPr>
                <w:b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993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2E15" w:rsidTr="00B96C42">
        <w:tc>
          <w:tcPr>
            <w:tcW w:w="782" w:type="dxa"/>
          </w:tcPr>
          <w:p w:rsidR="00B92E15" w:rsidRDefault="00ED2F9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264" w:type="dxa"/>
          </w:tcPr>
          <w:p w:rsidR="00B92E15" w:rsidRPr="00751B97" w:rsidRDefault="00B92E15" w:rsidP="00A61D0A">
            <w:r w:rsidRPr="00751B97">
              <w:t>Ведение, удар (перемещение мяча, остановка, удар по воротам)</w:t>
            </w:r>
          </w:p>
        </w:tc>
        <w:tc>
          <w:tcPr>
            <w:tcW w:w="993" w:type="dxa"/>
          </w:tcPr>
          <w:p w:rsidR="00B92E15" w:rsidRDefault="00254438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7" w:type="dxa"/>
          </w:tcPr>
          <w:p w:rsidR="00B92E15" w:rsidRDefault="00B92E15" w:rsidP="00703B3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97B98" w:rsidRDefault="00897B98" w:rsidP="00B96C42">
      <w:pPr>
        <w:pStyle w:val="ac"/>
        <w:spacing w:beforeAutospacing="0" w:afterAutospacing="0"/>
        <w:ind w:left="1401"/>
        <w:jc w:val="both"/>
        <w:rPr>
          <w:rFonts w:eastAsia="sans-serif"/>
          <w:b/>
          <w:bCs/>
          <w:color w:val="000000"/>
          <w:sz w:val="36"/>
          <w:szCs w:val="36"/>
          <w:u w:val="single"/>
          <w:shd w:val="clear" w:color="auto" w:fill="FFFFFF"/>
          <w:lang w:val="ru-RU"/>
        </w:rPr>
      </w:pPr>
    </w:p>
    <w:p w:rsidR="00B96C42" w:rsidRDefault="00B96C42" w:rsidP="00B96C42">
      <w:pPr>
        <w:pStyle w:val="ac"/>
        <w:spacing w:beforeAutospacing="0" w:afterAutospacing="0"/>
        <w:ind w:left="1401"/>
        <w:jc w:val="both"/>
        <w:rPr>
          <w:rFonts w:eastAsia="sans-serif"/>
          <w:b/>
          <w:bCs/>
          <w:color w:val="000000"/>
          <w:sz w:val="36"/>
          <w:szCs w:val="36"/>
          <w:u w:val="single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z w:val="36"/>
          <w:szCs w:val="36"/>
          <w:u w:val="single"/>
          <w:shd w:val="clear" w:color="auto" w:fill="FFFFFF"/>
          <w:lang w:val="ru-RU"/>
        </w:rPr>
        <w:lastRenderedPageBreak/>
        <w:t>4.Материально техническое -обеспечение</w:t>
      </w:r>
    </w:p>
    <w:p w:rsidR="00B96C42" w:rsidRPr="00F8114E" w:rsidRDefault="00B96C42" w:rsidP="00B96C42">
      <w:pPr>
        <w:pStyle w:val="ac"/>
        <w:spacing w:beforeAutospacing="0" w:afterAutospacing="0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B96C42" w:rsidRDefault="00B96C42" w:rsidP="00B96C42">
      <w:pPr>
        <w:pStyle w:val="ac"/>
        <w:spacing w:beforeAutospacing="0" w:afterAutospacing="0"/>
        <w:ind w:firstLine="708"/>
        <w:jc w:val="both"/>
        <w:rPr>
          <w:rFonts w:eastAsia="sans-serif"/>
          <w:b/>
          <w:bCs/>
          <w:color w:val="000000"/>
          <w:shd w:val="clear" w:color="auto" w:fill="FFFFFF"/>
          <w:lang w:val="ru-RU"/>
        </w:rPr>
      </w:pPr>
      <w:r w:rsidRPr="00F8114E">
        <w:rPr>
          <w:rFonts w:eastAsia="sans-serif"/>
          <w:b/>
          <w:bCs/>
          <w:color w:val="000000"/>
          <w:shd w:val="clear" w:color="auto" w:fill="FFFFFF"/>
          <w:lang w:val="ru-RU"/>
        </w:rPr>
        <w:t>Оборудование и спортивный инвентарь:</w:t>
      </w:r>
    </w:p>
    <w:p w:rsidR="00B96C42" w:rsidRDefault="00B96C42" w:rsidP="00B96C42">
      <w:pPr>
        <w:pStyle w:val="ac"/>
        <w:spacing w:beforeAutospacing="0" w:afterAutospacing="0"/>
        <w:ind w:firstLine="708"/>
        <w:jc w:val="both"/>
        <w:rPr>
          <w:rFonts w:eastAsia="sans-serif"/>
          <w:b/>
          <w:bCs/>
          <w:color w:val="181818"/>
          <w:lang w:val="ru"/>
        </w:rPr>
      </w:pPr>
    </w:p>
    <w:p w:rsidR="00B96C42" w:rsidRPr="00D62373" w:rsidRDefault="00B96C42" w:rsidP="00B96C42">
      <w:pPr>
        <w:pStyle w:val="ac"/>
        <w:spacing w:beforeAutospacing="0" w:afterAutospacing="0"/>
        <w:ind w:firstLine="708"/>
        <w:jc w:val="both"/>
        <w:rPr>
          <w:rFonts w:eastAsia="sans-serif"/>
          <w:bCs/>
          <w:color w:val="181818"/>
          <w:lang w:val="ru"/>
        </w:rPr>
      </w:pPr>
      <w:r w:rsidRPr="00D62373">
        <w:rPr>
          <w:rFonts w:eastAsia="sans-serif"/>
          <w:bCs/>
          <w:color w:val="181818"/>
          <w:lang w:val="ru"/>
        </w:rPr>
        <w:t>- ворота для футбола;</w:t>
      </w:r>
    </w:p>
    <w:p w:rsidR="00D62373" w:rsidRDefault="00D62373" w:rsidP="00B96C42">
      <w:pPr>
        <w:pStyle w:val="ac"/>
        <w:spacing w:beforeAutospacing="0" w:afterAutospacing="0"/>
        <w:ind w:firstLine="708"/>
        <w:jc w:val="both"/>
        <w:rPr>
          <w:rFonts w:eastAsia="sans-serif"/>
          <w:bCs/>
          <w:color w:val="181818"/>
          <w:lang w:val="ru"/>
        </w:rPr>
      </w:pPr>
    </w:p>
    <w:p w:rsidR="00B96C42" w:rsidRPr="00D62373" w:rsidRDefault="00B96C42" w:rsidP="00B96C42">
      <w:pPr>
        <w:pStyle w:val="ac"/>
        <w:spacing w:beforeAutospacing="0" w:afterAutospacing="0"/>
        <w:ind w:firstLine="708"/>
        <w:jc w:val="both"/>
        <w:rPr>
          <w:rFonts w:eastAsia="sans-serif"/>
          <w:bCs/>
          <w:color w:val="181818"/>
          <w:lang w:val="ru"/>
        </w:rPr>
      </w:pPr>
      <w:r w:rsidRPr="00D62373">
        <w:rPr>
          <w:rFonts w:eastAsia="sans-serif"/>
          <w:bCs/>
          <w:color w:val="181818"/>
          <w:lang w:val="ru"/>
        </w:rPr>
        <w:t>-мячи футбольные;</w:t>
      </w:r>
    </w:p>
    <w:p w:rsidR="00D62373" w:rsidRDefault="00D62373" w:rsidP="00B96C42">
      <w:pPr>
        <w:pStyle w:val="ac"/>
        <w:spacing w:beforeAutospacing="0" w:afterAutospacing="0"/>
        <w:ind w:firstLine="708"/>
        <w:jc w:val="both"/>
        <w:rPr>
          <w:rFonts w:eastAsia="sans-serif"/>
          <w:bCs/>
          <w:color w:val="181818"/>
          <w:lang w:val="ru"/>
        </w:rPr>
      </w:pPr>
    </w:p>
    <w:p w:rsidR="00B96C42" w:rsidRPr="00D62373" w:rsidRDefault="00B96C42" w:rsidP="00B96C42">
      <w:pPr>
        <w:pStyle w:val="ac"/>
        <w:spacing w:beforeAutospacing="0" w:afterAutospacing="0"/>
        <w:ind w:firstLine="708"/>
        <w:jc w:val="both"/>
        <w:rPr>
          <w:rFonts w:eastAsia="sans-serif"/>
          <w:bCs/>
          <w:color w:val="181818"/>
          <w:lang w:val="ru"/>
        </w:rPr>
      </w:pPr>
      <w:r w:rsidRPr="00D62373">
        <w:rPr>
          <w:rFonts w:eastAsia="sans-serif"/>
          <w:bCs/>
          <w:color w:val="181818"/>
          <w:lang w:val="ru"/>
        </w:rPr>
        <w:t>-барьеры;</w:t>
      </w:r>
    </w:p>
    <w:p w:rsidR="00D62373" w:rsidRDefault="00D62373" w:rsidP="00B96C42">
      <w:pPr>
        <w:pStyle w:val="ac"/>
        <w:spacing w:beforeAutospacing="0" w:afterAutospacing="0"/>
        <w:ind w:firstLine="708"/>
        <w:jc w:val="both"/>
        <w:rPr>
          <w:rFonts w:eastAsia="sans-serif"/>
          <w:bCs/>
          <w:color w:val="181818"/>
          <w:lang w:val="ru"/>
        </w:rPr>
      </w:pPr>
    </w:p>
    <w:p w:rsidR="00B96C42" w:rsidRDefault="00B96C42" w:rsidP="00B96C42">
      <w:pPr>
        <w:pStyle w:val="ac"/>
        <w:spacing w:beforeAutospacing="0" w:afterAutospacing="0"/>
        <w:ind w:firstLine="708"/>
        <w:jc w:val="both"/>
        <w:rPr>
          <w:rFonts w:eastAsia="sans-serif"/>
          <w:bCs/>
          <w:color w:val="181818"/>
          <w:lang w:val="ru"/>
        </w:rPr>
      </w:pPr>
      <w:r w:rsidRPr="00D62373">
        <w:rPr>
          <w:rFonts w:eastAsia="sans-serif"/>
          <w:bCs/>
          <w:color w:val="181818"/>
          <w:lang w:val="ru"/>
        </w:rPr>
        <w:t>-конусы, фишки;</w:t>
      </w:r>
    </w:p>
    <w:p w:rsidR="00D62373" w:rsidRDefault="00D62373" w:rsidP="00B96C42">
      <w:pPr>
        <w:pStyle w:val="ac"/>
        <w:spacing w:beforeAutospacing="0" w:afterAutospacing="0"/>
        <w:ind w:firstLine="708"/>
        <w:jc w:val="both"/>
        <w:rPr>
          <w:rFonts w:eastAsia="sans-serif"/>
          <w:bCs/>
          <w:color w:val="181818"/>
          <w:lang w:val="ru"/>
        </w:rPr>
      </w:pPr>
    </w:p>
    <w:p w:rsidR="00D62373" w:rsidRPr="00D62373" w:rsidRDefault="00D62373" w:rsidP="00B96C42">
      <w:pPr>
        <w:pStyle w:val="ac"/>
        <w:spacing w:beforeAutospacing="0" w:afterAutospacing="0"/>
        <w:ind w:firstLine="708"/>
        <w:jc w:val="both"/>
        <w:rPr>
          <w:rFonts w:eastAsia="sans-serif"/>
          <w:bCs/>
          <w:color w:val="181818"/>
          <w:lang w:val="ru"/>
        </w:rPr>
      </w:pPr>
      <w:r>
        <w:rPr>
          <w:rFonts w:eastAsia="sans-serif"/>
          <w:bCs/>
          <w:color w:val="181818"/>
          <w:lang w:val="ru"/>
        </w:rPr>
        <w:t>- перекидное табло со счетом;</w:t>
      </w:r>
    </w:p>
    <w:p w:rsidR="00D62373" w:rsidRDefault="00D62373" w:rsidP="00B96C42">
      <w:pPr>
        <w:pStyle w:val="ac"/>
        <w:spacing w:beforeAutospacing="0" w:afterAutospacing="0"/>
        <w:ind w:firstLine="708"/>
        <w:jc w:val="both"/>
        <w:rPr>
          <w:rFonts w:eastAsia="sans-serif"/>
          <w:bCs/>
          <w:color w:val="181818"/>
          <w:lang w:val="ru"/>
        </w:rPr>
      </w:pPr>
    </w:p>
    <w:p w:rsidR="00745EE8" w:rsidRDefault="00B96C42" w:rsidP="00745EE8">
      <w:pPr>
        <w:pStyle w:val="ac"/>
        <w:spacing w:beforeAutospacing="0" w:afterAutospacing="0"/>
        <w:ind w:firstLine="708"/>
        <w:jc w:val="both"/>
        <w:rPr>
          <w:rFonts w:eastAsia="sans-serif"/>
          <w:bCs/>
          <w:color w:val="181818"/>
          <w:lang w:val="ru"/>
        </w:rPr>
      </w:pPr>
      <w:r w:rsidRPr="00D62373">
        <w:rPr>
          <w:rFonts w:eastAsia="sans-serif"/>
          <w:bCs/>
          <w:color w:val="181818"/>
          <w:lang w:val="ru"/>
        </w:rPr>
        <w:t>-скакалки</w:t>
      </w:r>
      <w:r w:rsidR="00D62373">
        <w:rPr>
          <w:rFonts w:eastAsia="sans-serif"/>
          <w:bCs/>
          <w:color w:val="181818"/>
          <w:lang w:val="ru"/>
        </w:rPr>
        <w:t>.</w:t>
      </w: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745EE8" w:rsidRDefault="00745EE8" w:rsidP="00745EE8">
      <w:pPr>
        <w:pStyle w:val="ac"/>
        <w:spacing w:beforeAutospacing="0" w:afterAutospacing="0"/>
        <w:ind w:firstLine="708"/>
        <w:jc w:val="both"/>
        <w:rPr>
          <w:sz w:val="36"/>
          <w:szCs w:val="36"/>
          <w:u w:val="single"/>
          <w:lang w:val="ru-RU"/>
        </w:rPr>
      </w:pPr>
    </w:p>
    <w:p w:rsidR="00D62373" w:rsidRPr="00745EE8" w:rsidRDefault="00D62373" w:rsidP="00745EE8">
      <w:pPr>
        <w:pStyle w:val="ac"/>
        <w:spacing w:beforeAutospacing="0" w:afterAutospacing="0"/>
        <w:ind w:firstLine="708"/>
        <w:jc w:val="center"/>
        <w:rPr>
          <w:rFonts w:eastAsia="sans-serif"/>
          <w:b/>
          <w:bCs/>
          <w:color w:val="181818"/>
          <w:lang w:val="ru"/>
        </w:rPr>
      </w:pPr>
      <w:r w:rsidRPr="00745EE8">
        <w:rPr>
          <w:b/>
          <w:sz w:val="36"/>
          <w:szCs w:val="36"/>
          <w:u w:val="single"/>
          <w:lang w:val="ru-RU"/>
        </w:rPr>
        <w:lastRenderedPageBreak/>
        <w:t xml:space="preserve">5.ПЕРЕЧЕНЬ </w:t>
      </w:r>
      <w:r w:rsidRPr="00745EE8">
        <w:rPr>
          <w:b/>
          <w:sz w:val="36"/>
          <w:szCs w:val="36"/>
          <w:u w:val="single"/>
        </w:rPr>
        <w:t>WEB</w:t>
      </w:r>
      <w:r w:rsidRPr="00745EE8">
        <w:rPr>
          <w:b/>
          <w:sz w:val="36"/>
          <w:szCs w:val="36"/>
          <w:u w:val="single"/>
          <w:lang w:val="ru-RU"/>
        </w:rPr>
        <w:t>-САЙТОВ ДЛЯ ДОПОЛНИТЕЛЬНОГО ОБРАЗОВАНИЯ ПО</w:t>
      </w:r>
      <w:r w:rsidRPr="00745EE8">
        <w:rPr>
          <w:b/>
          <w:spacing w:val="-57"/>
          <w:sz w:val="36"/>
          <w:szCs w:val="36"/>
          <w:u w:val="single"/>
          <w:lang w:val="ru-RU"/>
        </w:rPr>
        <w:t xml:space="preserve"> </w:t>
      </w:r>
      <w:r w:rsidRPr="00745EE8">
        <w:rPr>
          <w:b/>
          <w:sz w:val="36"/>
          <w:szCs w:val="36"/>
          <w:u w:val="single"/>
          <w:lang w:val="ru-RU"/>
        </w:rPr>
        <w:t>ПРЕДМЕТУ</w:t>
      </w:r>
    </w:p>
    <w:p w:rsidR="00745EE8" w:rsidRPr="00745EE8" w:rsidRDefault="00745EE8" w:rsidP="00745EE8">
      <w:pPr>
        <w:rPr>
          <w:rFonts w:ascii="Times New Roman" w:hAnsi="Times New Roman" w:cs="Times New Roman"/>
          <w:b/>
        </w:rPr>
      </w:pPr>
    </w:p>
    <w:p w:rsidR="00897B98" w:rsidRDefault="00CD4946" w:rsidP="00897B98">
      <w:pPr>
        <w:pStyle w:val="ab"/>
        <w:numPr>
          <w:ilvl w:val="3"/>
          <w:numId w:val="4"/>
        </w:numPr>
        <w:ind w:left="426"/>
        <w:rPr>
          <w:sz w:val="24"/>
          <w:szCs w:val="24"/>
        </w:rPr>
      </w:pPr>
      <w:hyperlink r:id="rId9" w:history="1">
        <w:r w:rsidR="00745EE8" w:rsidRPr="00946B67">
          <w:rPr>
            <w:rStyle w:val="ad"/>
            <w:sz w:val="24"/>
            <w:szCs w:val="24"/>
          </w:rPr>
          <w:t>https://vshkole.rfs.ru/</w:t>
        </w:r>
      </w:hyperlink>
      <w:r w:rsidR="00745EE8">
        <w:rPr>
          <w:sz w:val="24"/>
          <w:szCs w:val="24"/>
        </w:rPr>
        <w:t xml:space="preserve"> - Футбол в школе- проект Российского футбольного союза. </w:t>
      </w:r>
    </w:p>
    <w:p w:rsidR="00897B98" w:rsidRPr="00897B98" w:rsidRDefault="00897B98" w:rsidP="00897B98">
      <w:pPr>
        <w:pStyle w:val="ab"/>
        <w:ind w:left="426" w:firstLine="0"/>
        <w:rPr>
          <w:sz w:val="24"/>
          <w:szCs w:val="24"/>
        </w:rPr>
      </w:pPr>
    </w:p>
    <w:p w:rsidR="00745EE8" w:rsidRPr="00897B98" w:rsidRDefault="00CD4946" w:rsidP="00745EE8">
      <w:pPr>
        <w:pStyle w:val="ab"/>
        <w:numPr>
          <w:ilvl w:val="3"/>
          <w:numId w:val="4"/>
        </w:numPr>
        <w:ind w:left="426"/>
        <w:rPr>
          <w:sz w:val="24"/>
          <w:szCs w:val="24"/>
          <w:u w:val="single"/>
        </w:rPr>
      </w:pPr>
      <w:hyperlink r:id="rId10" w:history="1">
        <w:r w:rsidR="00897B98" w:rsidRPr="00946B67">
          <w:rPr>
            <w:rStyle w:val="ad"/>
            <w:sz w:val="24"/>
            <w:szCs w:val="24"/>
          </w:rPr>
          <w:t>https://rfs.ru/national-</w:t>
        </w:r>
      </w:hyperlink>
      <w:r w:rsidR="00897B98">
        <w:rPr>
          <w:sz w:val="24"/>
          <w:szCs w:val="24"/>
          <w:u w:val="single"/>
        </w:rPr>
        <w:t xml:space="preserve"> </w:t>
      </w:r>
      <w:r w:rsidR="00897B98" w:rsidRPr="00897B98">
        <w:rPr>
          <w:sz w:val="24"/>
          <w:szCs w:val="24"/>
        </w:rPr>
        <w:t>Национальная сборная России</w:t>
      </w:r>
      <w:r w:rsidR="00897B98">
        <w:rPr>
          <w:sz w:val="24"/>
          <w:szCs w:val="24"/>
        </w:rPr>
        <w:t>.</w:t>
      </w:r>
    </w:p>
    <w:p w:rsidR="00D62373" w:rsidRDefault="00D62373" w:rsidP="00745EE8">
      <w:pPr>
        <w:jc w:val="both"/>
      </w:pPr>
    </w:p>
    <w:p w:rsidR="00D62373" w:rsidRPr="00D62373" w:rsidRDefault="00D62373" w:rsidP="00B96C42">
      <w:pPr>
        <w:pStyle w:val="ac"/>
        <w:spacing w:beforeAutospacing="0" w:afterAutospacing="0"/>
        <w:ind w:firstLine="708"/>
        <w:jc w:val="both"/>
        <w:rPr>
          <w:rFonts w:eastAsia="sans-serif"/>
          <w:bCs/>
          <w:color w:val="181818"/>
          <w:lang w:val="ru-RU"/>
        </w:rPr>
      </w:pPr>
    </w:p>
    <w:p w:rsidR="00AB018A" w:rsidRDefault="00AB018A" w:rsidP="00AB018A"/>
    <w:p w:rsidR="00F96D6D" w:rsidRDefault="00F96D6D"/>
    <w:sectPr w:rsidR="00F96D6D" w:rsidSect="00B96C42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46" w:rsidRDefault="00CD4946">
      <w:pPr>
        <w:spacing w:after="0" w:line="240" w:lineRule="auto"/>
      </w:pPr>
      <w:r>
        <w:separator/>
      </w:r>
    </w:p>
  </w:endnote>
  <w:endnote w:type="continuationSeparator" w:id="0">
    <w:p w:rsidR="00CD4946" w:rsidRDefault="00CD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183320"/>
    </w:sdtPr>
    <w:sdtEndPr/>
    <w:sdtContent>
      <w:p w:rsidR="00745EE8" w:rsidRDefault="00745E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6B9">
          <w:rPr>
            <w:noProof/>
          </w:rPr>
          <w:t>2</w:t>
        </w:r>
        <w:r>
          <w:fldChar w:fldCharType="end"/>
        </w:r>
      </w:p>
    </w:sdtContent>
  </w:sdt>
  <w:p w:rsidR="00745EE8" w:rsidRDefault="00745E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46" w:rsidRDefault="00CD4946">
      <w:pPr>
        <w:spacing w:after="0" w:line="240" w:lineRule="auto"/>
      </w:pPr>
      <w:r>
        <w:separator/>
      </w:r>
    </w:p>
  </w:footnote>
  <w:footnote w:type="continuationSeparator" w:id="0">
    <w:p w:rsidR="00CD4946" w:rsidRDefault="00CD4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5A5"/>
    <w:multiLevelType w:val="multilevel"/>
    <w:tmpl w:val="0E6C05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51807"/>
    <w:multiLevelType w:val="hybridMultilevel"/>
    <w:tmpl w:val="711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23D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A7F7BC3"/>
    <w:multiLevelType w:val="hybridMultilevel"/>
    <w:tmpl w:val="B21A3E54"/>
    <w:lvl w:ilvl="0" w:tplc="9CE8D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63A0260">
      <w:numFmt w:val="none"/>
      <w:lvlText w:val=""/>
      <w:lvlJc w:val="left"/>
      <w:pPr>
        <w:tabs>
          <w:tab w:val="num" w:pos="360"/>
        </w:tabs>
      </w:pPr>
    </w:lvl>
    <w:lvl w:ilvl="2" w:tplc="A0381946">
      <w:numFmt w:val="none"/>
      <w:lvlText w:val=""/>
      <w:lvlJc w:val="left"/>
      <w:pPr>
        <w:tabs>
          <w:tab w:val="num" w:pos="360"/>
        </w:tabs>
      </w:pPr>
    </w:lvl>
    <w:lvl w:ilvl="3" w:tplc="1A269876">
      <w:numFmt w:val="none"/>
      <w:lvlText w:val=""/>
      <w:lvlJc w:val="left"/>
      <w:pPr>
        <w:tabs>
          <w:tab w:val="num" w:pos="360"/>
        </w:tabs>
      </w:pPr>
    </w:lvl>
    <w:lvl w:ilvl="4" w:tplc="5EC08888">
      <w:numFmt w:val="none"/>
      <w:lvlText w:val=""/>
      <w:lvlJc w:val="left"/>
      <w:pPr>
        <w:tabs>
          <w:tab w:val="num" w:pos="360"/>
        </w:tabs>
      </w:pPr>
    </w:lvl>
    <w:lvl w:ilvl="5" w:tplc="630ADC18">
      <w:numFmt w:val="none"/>
      <w:lvlText w:val=""/>
      <w:lvlJc w:val="left"/>
      <w:pPr>
        <w:tabs>
          <w:tab w:val="num" w:pos="360"/>
        </w:tabs>
      </w:pPr>
    </w:lvl>
    <w:lvl w:ilvl="6" w:tplc="06EE41BC">
      <w:numFmt w:val="none"/>
      <w:lvlText w:val=""/>
      <w:lvlJc w:val="left"/>
      <w:pPr>
        <w:tabs>
          <w:tab w:val="num" w:pos="360"/>
        </w:tabs>
      </w:pPr>
    </w:lvl>
    <w:lvl w:ilvl="7" w:tplc="5AB66AC6">
      <w:numFmt w:val="none"/>
      <w:lvlText w:val=""/>
      <w:lvlJc w:val="left"/>
      <w:pPr>
        <w:tabs>
          <w:tab w:val="num" w:pos="360"/>
        </w:tabs>
      </w:pPr>
    </w:lvl>
    <w:lvl w:ilvl="8" w:tplc="AC524C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0E"/>
    <w:rsid w:val="00095394"/>
    <w:rsid w:val="000A43F2"/>
    <w:rsid w:val="000F5456"/>
    <w:rsid w:val="00197CDF"/>
    <w:rsid w:val="00217662"/>
    <w:rsid w:val="00254438"/>
    <w:rsid w:val="0027064B"/>
    <w:rsid w:val="00295196"/>
    <w:rsid w:val="002B531C"/>
    <w:rsid w:val="002E59A9"/>
    <w:rsid w:val="002F6470"/>
    <w:rsid w:val="00445BD1"/>
    <w:rsid w:val="00462124"/>
    <w:rsid w:val="004B6BDC"/>
    <w:rsid w:val="004B6EF0"/>
    <w:rsid w:val="006A476F"/>
    <w:rsid w:val="006C736F"/>
    <w:rsid w:val="00703B3F"/>
    <w:rsid w:val="00707BF1"/>
    <w:rsid w:val="00723B9D"/>
    <w:rsid w:val="00745EE8"/>
    <w:rsid w:val="00897B98"/>
    <w:rsid w:val="008D4D02"/>
    <w:rsid w:val="008F0A25"/>
    <w:rsid w:val="009B6486"/>
    <w:rsid w:val="00A61D0A"/>
    <w:rsid w:val="00A9790E"/>
    <w:rsid w:val="00AB018A"/>
    <w:rsid w:val="00B92E15"/>
    <w:rsid w:val="00B96C42"/>
    <w:rsid w:val="00BB0ECE"/>
    <w:rsid w:val="00BE7090"/>
    <w:rsid w:val="00CD4946"/>
    <w:rsid w:val="00D62373"/>
    <w:rsid w:val="00E376B9"/>
    <w:rsid w:val="00E5693B"/>
    <w:rsid w:val="00ED2F98"/>
    <w:rsid w:val="00F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9D"/>
  </w:style>
  <w:style w:type="paragraph" w:styleId="1">
    <w:name w:val="heading 1"/>
    <w:basedOn w:val="a"/>
    <w:next w:val="a"/>
    <w:link w:val="10"/>
    <w:uiPriority w:val="1"/>
    <w:qFormat/>
    <w:rsid w:val="00707BF1"/>
    <w:pPr>
      <w:widowControl w:val="0"/>
      <w:autoSpaceDE w:val="0"/>
      <w:autoSpaceDN w:val="0"/>
      <w:spacing w:before="55" w:after="0" w:line="240" w:lineRule="auto"/>
      <w:ind w:left="1539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B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6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2E59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E59A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E59A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E59A9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2E59A9"/>
    <w:pPr>
      <w:widowControl w:val="0"/>
      <w:autoSpaceDE w:val="0"/>
      <w:autoSpaceDN w:val="0"/>
      <w:spacing w:after="0" w:line="240" w:lineRule="auto"/>
      <w:ind w:left="1402" w:hanging="36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07B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Normal (Web)"/>
    <w:rsid w:val="00B96C4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623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745E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5E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9D"/>
  </w:style>
  <w:style w:type="paragraph" w:styleId="1">
    <w:name w:val="heading 1"/>
    <w:basedOn w:val="a"/>
    <w:next w:val="a"/>
    <w:link w:val="10"/>
    <w:uiPriority w:val="1"/>
    <w:qFormat/>
    <w:rsid w:val="00707BF1"/>
    <w:pPr>
      <w:widowControl w:val="0"/>
      <w:autoSpaceDE w:val="0"/>
      <w:autoSpaceDN w:val="0"/>
      <w:spacing w:before="55" w:after="0" w:line="240" w:lineRule="auto"/>
      <w:ind w:left="1539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B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6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2E59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E59A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E59A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E59A9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2E59A9"/>
    <w:pPr>
      <w:widowControl w:val="0"/>
      <w:autoSpaceDE w:val="0"/>
      <w:autoSpaceDN w:val="0"/>
      <w:spacing w:after="0" w:line="240" w:lineRule="auto"/>
      <w:ind w:left="1402" w:hanging="36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07B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Normal (Web)"/>
    <w:rsid w:val="00B96C4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623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745EE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5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fs.ru/nationa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hkole.rf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Раджабов</dc:creator>
  <cp:keywords/>
  <dc:description/>
  <cp:lastModifiedBy>5-40</cp:lastModifiedBy>
  <cp:revision>17</cp:revision>
  <cp:lastPrinted>2023-09-07T16:20:00Z</cp:lastPrinted>
  <dcterms:created xsi:type="dcterms:W3CDTF">2023-09-06T05:33:00Z</dcterms:created>
  <dcterms:modified xsi:type="dcterms:W3CDTF">2024-10-13T14:53:00Z</dcterms:modified>
</cp:coreProperties>
</file>