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1F" w:rsidRPr="0083341F" w:rsidRDefault="0083341F" w:rsidP="0083341F">
      <w:pPr>
        <w:shd w:val="clear" w:color="auto" w:fill="F4F4F4"/>
        <w:spacing w:after="0" w:line="360" w:lineRule="auto"/>
        <w:contextualSpacing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РЕКОМЕНДАЦИИ ПСИХОЛОГА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РОДИТЕЛЯМ БУДУЩИХ ПЕРВОКЛАССНИКОВ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Скоро в школу...</w:t>
      </w: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 Этой осенью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школе.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Хочет ли ребенок в школу?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Определить отношение ребенка к школе помогут вопросы: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Хочешь ли ты идти в школу?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ты думаешь, что хорошего, интересного будет в школе?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ты думаешь, с кем лучше учиться – в школе с учительницей и с детьми или дома с мамой?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Что делает учитель в школе?</w:t>
      </w:r>
    </w:p>
    <w:p w:rsidR="0083341F" w:rsidRPr="0083341F" w:rsidRDefault="0083341F" w:rsidP="0083341F">
      <w:pPr>
        <w:numPr>
          <w:ilvl w:val="0"/>
          <w:numId w:val="1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Для чего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нужны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парта и звонок в школе?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Для формирования у ребенка позитивного настроя к школе Вы можете делать следующее: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1. Чаще делитесь с ребенком воспоминаниями о счастливых мгновениях своего прошлого.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Начало школьной жизни — большое испытание для маленького человека.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Этот момент легче переживается детьми, у которых заранее сложилось теплое отношение к школе.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семейный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фотоархив</w:t>
      </w:r>
      <w:proofErr w:type="spell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. Это занятие исключительно полезно для всех членов семьи. Ваши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добрые воспоминания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2. Помогите ребенку овладеть информацией, которая позволит ему не теряться 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помнит свое имя и фамилию, номер телефона, домашний адрес, имена родителей. Это поможет ему в незнакомой ситуации.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3. Приучите ребенка содержать в порядке свои вещи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– личная собственность ребенка!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И ответственность за порядок тоже личная, ведь у взрослых так.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4. Не пугайте ребенка трудностями и неудачами в школе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Но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всё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же это недопустимо. В некоторых ситуациях «здесь и сейчас» эти меры могут иметь успех. Но отдаленные последствия всегда плачевны.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. Не старайтесь быть для ребенка учителем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6. Научите ребенка правильно реагировать на неудачи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–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самоценность</w:t>
      </w:r>
      <w:proofErr w:type="spell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игры, а не выигрыша.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7. Хорошие манеры ребенка — зеркало семейных отношений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стремится подражать Вам во всем.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8. Помогите ребенку обрести чувство уверенности в себе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</w:t>
      </w: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9. Приучайте ребенка к самостоятельности в обыденной жизни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перед самим выходом на улицу. Лучше посвятить этому занятию несколько вечеров.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10. Научите ребенка самостоятельно принимать решения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11. Стремитесь сделать полезным каждое мгновение общения с ребенком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Если ребенок помогает вам выпекать праздничный пирог, познакомьте его с основными мерами объема и массы.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Продуктовые универсамы –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в спокойном темпе и сразу и больше не повторяйте. Это хороший способ развития внимания, памяти ребенка и воспитания его ответственности.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Считайте деревья, шаги, проезжающие мимо машины…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12. Учите ребенка чувствовать и удивляться, поощряйте его любознательность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Обращайте его внимание на первые весенние цветы и краски осеннего леса.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Сводите его в зоопарк и вместе найдите самое большое животное, потом самое высокое...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Наблюдайте за погодой и очертаниями облаков.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Заведите рукописный журнал наблюдений за ростом котенка.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Учите ребенка чувствовать.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13. Нужно ли наказывать ребёнка за отсутствие успехов в обучении?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Этого делать не рекомендуется, ведь первоклассник ещё ничему не научился.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Наказать можно за непослушание. Однако помните, что нельзя наказывать трудом или лишением прогулки и игры.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Небрежно выполненное задание необходимо переделать, но не поздно вечером.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Попытайтесь вселить в ребёнка уверенность в своих силах, подбодрите его и подскажите, как лучше сделать задание.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Хвалите первоклассника даже за самые маленькие успехи</w:t>
      </w: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, и тогда вам не придётся думать о наказании.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 скупитесь на ласку: поцелуи, объятия, ласковые слова – все это нужно и вам, и ребенку.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Ни в коем случае </w:t>
      </w: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u w:val="single"/>
          <w:lang w:eastAsia="ru-RU"/>
        </w:rPr>
        <w:t>нельзя</w:t>
      </w:r>
      <w:r w:rsidRPr="0083341F"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  <w:t>: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пугать малыша школой. Старайтесь избегать выражений типа: «Вот в школе тебя научат! Там тебя поставят на место!»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подрывать авторитет учителя и скептически ухмыляться на слова ребенка «А Мария Ивановна нам сказала так…»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выполнять вместо первоклассника домашнее задание, а не вместе с ним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воспринимать плохие оценки малыша как приговор всем его способностям</w:t>
      </w:r>
    </w:p>
    <w:p w:rsidR="0083341F" w:rsidRPr="0083341F" w:rsidRDefault="0083341F" w:rsidP="0083341F">
      <w:pPr>
        <w:numPr>
          <w:ilvl w:val="0"/>
          <w:numId w:val="2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заниматься воспитанием, когда Вы раздражены, устали, плохо себя чувствуете. Сначала отдохните.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0000FF"/>
          <w:sz w:val="28"/>
          <w:szCs w:val="18"/>
          <w:lang w:eastAsia="ru-RU"/>
        </w:rPr>
      </w:pPr>
      <w:r w:rsidRPr="0083341F">
        <w:rPr>
          <w:rFonts w:ascii="inherit" w:eastAsia="Times New Roman" w:hAnsi="inherit" w:cs="Times New Roman"/>
          <w:b/>
          <w:bCs/>
          <w:i/>
          <w:iCs/>
          <w:color w:val="0000FF"/>
          <w:sz w:val="29"/>
          <w:lang w:eastAsia="ru-RU"/>
        </w:rPr>
        <w:t xml:space="preserve">Помните, сейчас Ваш </w:t>
      </w:r>
      <w:proofErr w:type="gramStart"/>
      <w:r w:rsidRPr="0083341F">
        <w:rPr>
          <w:rFonts w:ascii="inherit" w:eastAsia="Times New Roman" w:hAnsi="inherit" w:cs="Times New Roman"/>
          <w:b/>
          <w:bCs/>
          <w:i/>
          <w:iCs/>
          <w:color w:val="0000FF"/>
          <w:sz w:val="29"/>
          <w:lang w:eastAsia="ru-RU"/>
        </w:rPr>
        <w:t>ребенок</w:t>
      </w:r>
      <w:proofErr w:type="gramEnd"/>
      <w:r w:rsidRPr="0083341F">
        <w:rPr>
          <w:rFonts w:ascii="inherit" w:eastAsia="Times New Roman" w:hAnsi="inherit" w:cs="Times New Roman"/>
          <w:b/>
          <w:bCs/>
          <w:i/>
          <w:iCs/>
          <w:color w:val="0000FF"/>
          <w:sz w:val="29"/>
          <w:lang w:eastAsia="ru-RU"/>
        </w:rPr>
        <w:t xml:space="preserve"> как никогда нуждается в Вашей помощи!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Критерии готовности ребёнка к школе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  <w:t>Готовность к школе:</w:t>
      </w:r>
    </w:p>
    <w:p w:rsidR="0083341F" w:rsidRPr="0083341F" w:rsidRDefault="0083341F" w:rsidP="0083341F">
      <w:pPr>
        <w:numPr>
          <w:ilvl w:val="0"/>
          <w:numId w:val="3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физическая,</w:t>
      </w:r>
    </w:p>
    <w:p w:rsidR="0083341F" w:rsidRPr="0083341F" w:rsidRDefault="0083341F" w:rsidP="0083341F">
      <w:pPr>
        <w:numPr>
          <w:ilvl w:val="0"/>
          <w:numId w:val="3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нравственная,</w:t>
      </w:r>
    </w:p>
    <w:p w:rsidR="0083341F" w:rsidRPr="0083341F" w:rsidRDefault="0083341F" w:rsidP="0083341F">
      <w:pPr>
        <w:numPr>
          <w:ilvl w:val="0"/>
          <w:numId w:val="3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психологическая,</w:t>
      </w:r>
    </w:p>
    <w:p w:rsidR="0083341F" w:rsidRPr="0083341F" w:rsidRDefault="0083341F" w:rsidP="0083341F">
      <w:pPr>
        <w:numPr>
          <w:ilvl w:val="0"/>
          <w:numId w:val="3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мыслительная.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Физическая готовность</w:t>
      </w:r>
    </w:p>
    <w:p w:rsidR="0083341F" w:rsidRPr="0083341F" w:rsidRDefault="0083341F" w:rsidP="0083341F">
      <w:pPr>
        <w:numPr>
          <w:ilvl w:val="0"/>
          <w:numId w:val="4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Согласно санитарно-эпидемиологическим правилам </w:t>
      </w:r>
      <w:proofErr w:type="spell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СанПиН</w:t>
      </w:r>
      <w:proofErr w:type="spell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2.42.1178-02 «Гигиенические требования к условиям обучения в общеобразовательных учреждениях» 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 первые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классы школ принимаются дети седьмого или восьмого года жизни по усмотрению родителей на основании заключения </w:t>
      </w:r>
      <w:proofErr w:type="spell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психолого-медико-педагогической</w:t>
      </w:r>
      <w:proofErr w:type="spell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 комиссии о готовности ребенка к обучению.</w:t>
      </w:r>
    </w:p>
    <w:p w:rsidR="0083341F" w:rsidRPr="0083341F" w:rsidRDefault="0083341F" w:rsidP="0083341F">
      <w:pPr>
        <w:numPr>
          <w:ilvl w:val="0"/>
          <w:numId w:val="4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Обязательным условием для приема в школу детей седьмого года жизни является достижение ими к 1 сентября возраста  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Нравственная готовность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умение строить отношения с учителем;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общаться со сверстниками;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вежливость, сдержанность, послушание;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отношение к себе (отсутствие заниженной самооценки);</w:t>
      </w:r>
    </w:p>
    <w:p w:rsidR="0083341F" w:rsidRPr="0083341F" w:rsidRDefault="0083341F" w:rsidP="0083341F">
      <w:pPr>
        <w:numPr>
          <w:ilvl w:val="0"/>
          <w:numId w:val="5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Психологическая готовность</w:t>
      </w:r>
    </w:p>
    <w:p w:rsidR="0083341F" w:rsidRPr="0083341F" w:rsidRDefault="0083341F" w:rsidP="0083341F">
      <w:pPr>
        <w:numPr>
          <w:ilvl w:val="0"/>
          <w:numId w:val="6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83341F" w:rsidRPr="0083341F" w:rsidRDefault="0083341F" w:rsidP="0083341F">
      <w:pPr>
        <w:numPr>
          <w:ilvl w:val="0"/>
          <w:numId w:val="6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умение слушать учителя и выполнять его задания (отнюдь не всегда интересные);</w:t>
      </w:r>
    </w:p>
    <w:p w:rsidR="0083341F" w:rsidRPr="0083341F" w:rsidRDefault="0083341F" w:rsidP="0083341F">
      <w:pPr>
        <w:numPr>
          <w:ilvl w:val="0"/>
          <w:numId w:val="6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83341F" w:rsidRPr="0083341F" w:rsidRDefault="0083341F" w:rsidP="0083341F">
      <w:pPr>
        <w:numPr>
          <w:ilvl w:val="0"/>
          <w:numId w:val="6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это определенный уровень развития мышления, памяти, внимания.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Развитие школьно-значимых психологических функций:</w:t>
      </w:r>
    </w:p>
    <w:p w:rsidR="0083341F" w:rsidRPr="0083341F" w:rsidRDefault="0083341F" w:rsidP="0083341F">
      <w:pPr>
        <w:numPr>
          <w:ilvl w:val="0"/>
          <w:numId w:val="7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мелких мышц руки (ребенок уверенно владеет карандашом, ножницами);</w:t>
      </w:r>
    </w:p>
    <w:p w:rsidR="0083341F" w:rsidRPr="0083341F" w:rsidRDefault="0083341F" w:rsidP="0083341F">
      <w:pPr>
        <w:numPr>
          <w:ilvl w:val="0"/>
          <w:numId w:val="7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пространственная организация, координация движений (умение правильно определять выше - ниже, вперед - назад, слева - справа);</w:t>
      </w:r>
      <w:proofErr w:type="gramEnd"/>
    </w:p>
    <w:p w:rsidR="0083341F" w:rsidRPr="0083341F" w:rsidRDefault="0083341F" w:rsidP="0083341F">
      <w:pPr>
        <w:numPr>
          <w:ilvl w:val="0"/>
          <w:numId w:val="7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координация в системе глаз - рука (ребенок может правильно перенести в тетрадь простейший графический образ (узор, фигуру), зрительно воспринимаемый на расстоянии (например, из книг);</w:t>
      </w:r>
    </w:p>
    <w:p w:rsidR="0083341F" w:rsidRPr="0083341F" w:rsidRDefault="0083341F" w:rsidP="0083341F">
      <w:pPr>
        <w:numPr>
          <w:ilvl w:val="0"/>
          <w:numId w:val="8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83341F" w:rsidRPr="0083341F" w:rsidRDefault="0083341F" w:rsidP="0083341F">
      <w:pPr>
        <w:numPr>
          <w:ilvl w:val="0"/>
          <w:numId w:val="8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произвольного внимания (способность удерживать внимание на выполняемой работе в течение 15-20 минут);</w:t>
      </w:r>
    </w:p>
    <w:p w:rsidR="0083341F" w:rsidRPr="0083341F" w:rsidRDefault="0083341F" w:rsidP="0083341F">
      <w:pPr>
        <w:numPr>
          <w:ilvl w:val="0"/>
          <w:numId w:val="8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развитие произвольной памяти (способность к опосредованному запоминанию: связывать запоминаемый материал с конкретным символом: слово - картинка либо слово - ситуация).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inherit" w:eastAsia="Times New Roman" w:hAnsi="inherit" w:cs="Times New Roman"/>
          <w:i/>
          <w:i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3341F">
        <w:rPr>
          <w:rFonts w:ascii="inherit" w:eastAsia="Times New Roman" w:hAnsi="inherit" w:cs="Times New Roman"/>
          <w:i/>
          <w:iCs/>
          <w:color w:val="FF0000"/>
          <w:sz w:val="21"/>
          <w:lang w:eastAsia="ru-RU"/>
        </w:rPr>
        <w:t>Мыслительная готовность</w:t>
      </w:r>
    </w:p>
    <w:p w:rsidR="0083341F" w:rsidRPr="0083341F" w:rsidRDefault="0083341F" w:rsidP="0083341F">
      <w:pPr>
        <w:numPr>
          <w:ilvl w:val="0"/>
          <w:numId w:val="9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Наиболее важные показатели – это развитие мышления и речи.</w:t>
      </w:r>
    </w:p>
    <w:p w:rsidR="0083341F" w:rsidRPr="0083341F" w:rsidRDefault="0083341F" w:rsidP="0083341F">
      <w:pPr>
        <w:numPr>
          <w:ilvl w:val="0"/>
          <w:numId w:val="9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Очень полезно учить ребенка строить несложные рассуждения, выводы, используя слова: «потому что»; «если, то»; «поэтому».</w:t>
      </w:r>
    </w:p>
    <w:p w:rsidR="0083341F" w:rsidRPr="0083341F" w:rsidRDefault="0083341F" w:rsidP="0083341F">
      <w:pPr>
        <w:numPr>
          <w:ilvl w:val="0"/>
          <w:numId w:val="9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83341F" w:rsidRPr="0083341F" w:rsidRDefault="0083341F" w:rsidP="0083341F">
      <w:pPr>
        <w:numPr>
          <w:ilvl w:val="0"/>
          <w:numId w:val="9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Особое внимание обратите на ориентировку в пространстве.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Правильно ли ваш ребенок понимает и употребляет в речи предлоги и понятия: выше, ниже, на, над, под, снизу, сверху, между, перед., за, </w:t>
      </w: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спереди от…, сзади от…, ближе, дальше, лево, право, левее, правее, ближе всего к…, дальше всего от… и т.д.</w:t>
      </w:r>
      <w:proofErr w:type="gramEnd"/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24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Важен не объем знаний ребенка, а качество знаний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 xml:space="preserve">Важно </w:t>
      </w:r>
      <w:proofErr w:type="gramStart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учить не читать</w:t>
      </w:r>
      <w:proofErr w:type="gramEnd"/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, а развивать речь; не учить писать, а создавать условия для развития мелкой моторики руки.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Уже сейчас постарайтесь очень постепенно режим дня вашего малыша соотнести с режимом дня школьника.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83341F" w:rsidRPr="0083341F" w:rsidRDefault="0083341F" w:rsidP="0083341F">
      <w:pPr>
        <w:numPr>
          <w:ilvl w:val="0"/>
          <w:numId w:val="10"/>
        </w:numPr>
        <w:shd w:val="clear" w:color="auto" w:fill="F4F4F4"/>
        <w:spacing w:after="0" w:line="360" w:lineRule="auto"/>
        <w:ind w:left="96" w:right="360"/>
        <w:contextualSpacing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Не пугайте ребёнка будущими трудностями в школе!</w:t>
      </w:r>
    </w:p>
    <w:p w:rsid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83341F" w:rsidRPr="0083341F" w:rsidRDefault="0083341F" w:rsidP="0083341F">
      <w:pPr>
        <w:shd w:val="clear" w:color="auto" w:fill="F4F4F4"/>
        <w:spacing w:after="0" w:line="360" w:lineRule="auto"/>
        <w:contextualSpacing/>
        <w:textAlignment w:val="baseline"/>
        <w:rPr>
          <w:rFonts w:ascii="Arial" w:eastAsia="Times New Roman" w:hAnsi="Arial" w:cs="Arial"/>
          <w:color w:val="FF0000"/>
          <w:sz w:val="24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Перед школой и во время учёбы проверяйте зрение и слух ребёнка. </w:t>
      </w:r>
    </w:p>
    <w:p w:rsidR="0083341F" w:rsidRPr="0083341F" w:rsidRDefault="0083341F" w:rsidP="0083341F">
      <w:pPr>
        <w:shd w:val="clear" w:color="auto" w:fill="F4F4F4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FF0000"/>
          <w:sz w:val="24"/>
          <w:szCs w:val="18"/>
          <w:lang w:eastAsia="ru-RU"/>
        </w:rPr>
      </w:pPr>
      <w:r w:rsidRPr="0083341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Всего доброго!</w:t>
      </w:r>
    </w:p>
    <w:p w:rsidR="0083341F" w:rsidRPr="0083341F" w:rsidRDefault="0083341F" w:rsidP="0083341F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5715000" cy="4448175"/>
            <wp:effectExtent l="19050" t="0" r="0" b="0"/>
            <wp:docPr id="1" name="Рисунок 1" descr="https://nsportal.ru/sites/default/files/2017/02/12/apno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02/12/apnool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739" w:rsidRDefault="007A1739"/>
    <w:sectPr w:rsidR="007A1739" w:rsidSect="007A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FB3"/>
    <w:multiLevelType w:val="multilevel"/>
    <w:tmpl w:val="A5C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8C33A7"/>
    <w:multiLevelType w:val="multilevel"/>
    <w:tmpl w:val="BCE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DA426F"/>
    <w:multiLevelType w:val="multilevel"/>
    <w:tmpl w:val="AC8C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4A1C4C"/>
    <w:multiLevelType w:val="multilevel"/>
    <w:tmpl w:val="9DD0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FD67C0"/>
    <w:multiLevelType w:val="multilevel"/>
    <w:tmpl w:val="1F5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0905F1"/>
    <w:multiLevelType w:val="multilevel"/>
    <w:tmpl w:val="2CC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DB1359"/>
    <w:multiLevelType w:val="multilevel"/>
    <w:tmpl w:val="01D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721286"/>
    <w:multiLevelType w:val="multilevel"/>
    <w:tmpl w:val="86A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8B2875"/>
    <w:multiLevelType w:val="multilevel"/>
    <w:tmpl w:val="9AB6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684F02"/>
    <w:multiLevelType w:val="multilevel"/>
    <w:tmpl w:val="977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41F"/>
    <w:rsid w:val="0077129C"/>
    <w:rsid w:val="007A1739"/>
    <w:rsid w:val="0083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3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3341F"/>
    <w:rPr>
      <w:b/>
      <w:bCs/>
    </w:rPr>
  </w:style>
  <w:style w:type="paragraph" w:styleId="a4">
    <w:name w:val="Normal (Web)"/>
    <w:basedOn w:val="a"/>
    <w:uiPriority w:val="99"/>
    <w:semiHidden/>
    <w:unhideWhenUsed/>
    <w:rsid w:val="0083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334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1956</Words>
  <Characters>11151</Characters>
  <Application>Microsoft Office Word</Application>
  <DocSecurity>0</DocSecurity>
  <Lines>92</Lines>
  <Paragraphs>26</Paragraphs>
  <ScaleCrop>false</ScaleCrop>
  <Company/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Алексеевы2</dc:creator>
  <cp:lastModifiedBy>Алексеевы2</cp:lastModifiedBy>
  <cp:revision>1</cp:revision>
  <dcterms:created xsi:type="dcterms:W3CDTF">2018-01-28T05:38:00Z</dcterms:created>
  <dcterms:modified xsi:type="dcterms:W3CDTF">2018-01-28T05:43:00Z</dcterms:modified>
</cp:coreProperties>
</file>