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2"/>
      </w:tblGrid>
      <w:tr w:rsidR="00521FFD" w:rsidTr="00521FFD">
        <w:tc>
          <w:tcPr>
            <w:tcW w:w="4621" w:type="dxa"/>
          </w:tcPr>
          <w:p w:rsidR="00521FFD" w:rsidRPr="00521FFD" w:rsidRDefault="00521FFD" w:rsidP="00521FFD">
            <w:pPr>
              <w:spacing w:beforeAutospacing="0" w:afterAutospacing="0"/>
              <w:rPr>
                <w:b/>
                <w:bCs/>
                <w:sz w:val="24"/>
                <w:szCs w:val="24"/>
                <w:lang w:val="ru-RU"/>
              </w:rPr>
            </w:pPr>
            <w:r w:rsidRPr="00521FFD">
              <w:rPr>
                <w:b/>
                <w:bCs/>
                <w:sz w:val="24"/>
                <w:szCs w:val="24"/>
                <w:lang w:val="ru-RU"/>
              </w:rPr>
              <w:t xml:space="preserve">Рассмотрено  </w:t>
            </w:r>
          </w:p>
          <w:p w:rsidR="00521FFD" w:rsidRPr="00521FFD" w:rsidRDefault="00521FFD" w:rsidP="00521FFD">
            <w:pPr>
              <w:spacing w:beforeAutospacing="0" w:afterAutospacing="0"/>
              <w:rPr>
                <w:b/>
                <w:bCs/>
                <w:sz w:val="24"/>
                <w:szCs w:val="24"/>
                <w:lang w:val="ru-RU"/>
              </w:rPr>
            </w:pPr>
            <w:r w:rsidRPr="00521FFD">
              <w:rPr>
                <w:b/>
                <w:bCs/>
                <w:sz w:val="24"/>
                <w:szCs w:val="24"/>
                <w:lang w:val="ru-RU"/>
              </w:rPr>
              <w:t>на педагогическом совете</w:t>
            </w:r>
          </w:p>
          <w:p w:rsidR="00521FFD" w:rsidRPr="00521FFD" w:rsidRDefault="00521FFD" w:rsidP="00521FFD">
            <w:pPr>
              <w:spacing w:beforeAutospacing="0" w:afterAutospacing="0"/>
              <w:rPr>
                <w:bCs/>
                <w:sz w:val="24"/>
                <w:szCs w:val="24"/>
                <w:lang w:val="ru-RU"/>
              </w:rPr>
            </w:pPr>
            <w:r w:rsidRPr="00521FFD">
              <w:rPr>
                <w:b/>
                <w:bCs/>
                <w:sz w:val="24"/>
                <w:szCs w:val="24"/>
                <w:lang w:val="ru-RU"/>
              </w:rPr>
              <w:t>Протокол № 4 от 13.04.2022</w:t>
            </w:r>
          </w:p>
        </w:tc>
        <w:tc>
          <w:tcPr>
            <w:tcW w:w="4622" w:type="dxa"/>
          </w:tcPr>
          <w:p w:rsidR="00521FFD" w:rsidRDefault="00521FFD" w:rsidP="00521FFD">
            <w:pPr>
              <w:pStyle w:val="ConsPlusTitle"/>
              <w:widowControl/>
              <w:tabs>
                <w:tab w:val="left" w:pos="375"/>
                <w:tab w:val="left" w:pos="561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Утверждено </w:t>
            </w:r>
          </w:p>
          <w:p w:rsidR="00521FFD" w:rsidRPr="00932B88" w:rsidRDefault="00521FFD" w:rsidP="00521FFD">
            <w:pPr>
              <w:pStyle w:val="ConsPlusTitle"/>
              <w:widowControl/>
              <w:tabs>
                <w:tab w:val="left" w:pos="375"/>
                <w:tab w:val="left" w:pos="561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приказом  директора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школы                                                                                     </w:t>
            </w:r>
            <w:r w:rsidRPr="00932B88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                   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МБОУ </w:t>
            </w:r>
            <w:r w:rsidRPr="00932B88">
              <w:rPr>
                <w:rFonts w:ascii="Times New Roman" w:hAnsi="Times New Roman" w:cs="Times New Roman"/>
                <w:sz w:val="22"/>
                <w:szCs w:val="22"/>
              </w:rPr>
              <w:t xml:space="preserve">«Подсинская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СШ»  от 13.04.2022  приказ 83/1</w:t>
            </w:r>
            <w:r w:rsidRPr="00932B8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521FFD" w:rsidRPr="00932B88" w:rsidRDefault="00521FFD" w:rsidP="00521FFD">
            <w:pPr>
              <w:pStyle w:val="ConsPlusTitle"/>
              <w:widowControl/>
              <w:tabs>
                <w:tab w:val="left" w:pos="375"/>
                <w:tab w:val="center" w:pos="4677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21FFD" w:rsidRDefault="00521FFD" w:rsidP="00521FFD">
            <w:pPr>
              <w:spacing w:beforeAutospacing="0" w:afterAutospacing="0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</w:tbl>
    <w:p w:rsidR="00521FFD" w:rsidRDefault="00521FFD" w:rsidP="009F64AC">
      <w:pPr>
        <w:rPr>
          <w:b/>
          <w:bCs/>
          <w:sz w:val="28"/>
          <w:szCs w:val="28"/>
          <w:lang w:val="ru-RU"/>
        </w:rPr>
      </w:pPr>
      <w:bookmarkStart w:id="0" w:name="_GoBack"/>
      <w:bookmarkEnd w:id="0"/>
    </w:p>
    <w:p w:rsidR="00B64420" w:rsidRPr="009F64AC" w:rsidRDefault="009F64AC" w:rsidP="009F64AC">
      <w:pPr>
        <w:rPr>
          <w:sz w:val="28"/>
          <w:szCs w:val="28"/>
          <w:lang w:val="ru-RU"/>
        </w:rPr>
      </w:pPr>
      <w:r w:rsidRPr="009F64AC">
        <w:rPr>
          <w:b/>
          <w:bCs/>
          <w:sz w:val="28"/>
          <w:szCs w:val="28"/>
          <w:lang w:val="ru-RU"/>
        </w:rPr>
        <w:t>Положение о</w:t>
      </w:r>
      <w:r w:rsidRPr="009F64AC">
        <w:rPr>
          <w:b/>
          <w:bCs/>
          <w:sz w:val="28"/>
          <w:szCs w:val="28"/>
        </w:rPr>
        <w:t> </w:t>
      </w:r>
      <w:r w:rsidRPr="009F64AC">
        <w:rPr>
          <w:b/>
          <w:bCs/>
          <w:sz w:val="28"/>
          <w:szCs w:val="28"/>
          <w:lang w:val="ru-RU"/>
        </w:rPr>
        <w:t>программе наставничества МБОУ «Подсинская СШ»</w:t>
      </w:r>
    </w:p>
    <w:p w:rsidR="00B64420" w:rsidRPr="009F64AC" w:rsidRDefault="009F64AC" w:rsidP="009F64AC">
      <w:pPr>
        <w:jc w:val="center"/>
        <w:rPr>
          <w:lang w:val="ru-RU"/>
        </w:rPr>
      </w:pPr>
      <w:r w:rsidRPr="009F64AC">
        <w:rPr>
          <w:b/>
          <w:bCs/>
          <w:lang w:val="ru-RU"/>
        </w:rPr>
        <w:t>1. Общие положения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t>1.1. Настоящее положение о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программе наставничества МБОУ «Подсинская СШ» (далее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– Положение) регламентирует особенности внедрения целевой модели наставничества, в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том числе разработки и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реализации программ наставничества.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t>1.2. Положение разработано в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соответствии с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Федеральным законом от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29.12.2012 №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273-ФЗ «Об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образовании в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 xml:space="preserve">Российской Федерации», распоряжением </w:t>
      </w:r>
      <w:proofErr w:type="spellStart"/>
      <w:r w:rsidRPr="009F64AC">
        <w:rPr>
          <w:rFonts w:ascii="Times New Roman" w:hAnsi="Times New Roman" w:cs="Times New Roman"/>
          <w:sz w:val="26"/>
          <w:szCs w:val="26"/>
          <w:lang w:val="ru-RU"/>
        </w:rPr>
        <w:t>Минпросвещения</w:t>
      </w:r>
      <w:proofErr w:type="spellEnd"/>
      <w:r w:rsidRPr="009F64AC">
        <w:rPr>
          <w:rFonts w:ascii="Times New Roman" w:hAnsi="Times New Roman" w:cs="Times New Roman"/>
          <w:sz w:val="26"/>
          <w:szCs w:val="26"/>
          <w:lang w:val="ru-RU"/>
        </w:rPr>
        <w:t xml:space="preserve"> от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25.12.2019 № Р-145 «Об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утверждении методологии (целевой модели) наставничества обучающихся для организаций, осуществляющих образовательную деятельность по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общеобразовательным, дополнительным общеобразовательным и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программам среднего профессионального образования, в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том числе с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применением лучших практик обмена опытом между обучающимися», локальными нормативными актами МБОУ «Подсинская СШ» (далее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– школа).</w:t>
      </w:r>
    </w:p>
    <w:p w:rsidR="009F64AC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t>1.3. В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Положении используются следующие понятия: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t>Наставничество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 xml:space="preserve">– универсальная технология передачи опыта, знаний, формирования навыков, компетенций, </w:t>
      </w:r>
      <w:proofErr w:type="spellStart"/>
      <w:r w:rsidRPr="009F64AC">
        <w:rPr>
          <w:rFonts w:ascii="Times New Roman" w:hAnsi="Times New Roman" w:cs="Times New Roman"/>
          <w:sz w:val="26"/>
          <w:szCs w:val="26"/>
          <w:lang w:val="ru-RU"/>
        </w:rPr>
        <w:t>метакомпетенций</w:t>
      </w:r>
      <w:proofErr w:type="spellEnd"/>
      <w:r w:rsidRPr="009F64AC">
        <w:rPr>
          <w:rFonts w:ascii="Times New Roman" w:hAnsi="Times New Roman" w:cs="Times New Roman"/>
          <w:sz w:val="26"/>
          <w:szCs w:val="26"/>
          <w:lang w:val="ru-RU"/>
        </w:rPr>
        <w:t xml:space="preserve"> и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 xml:space="preserve">ценностей через неформальное </w:t>
      </w:r>
      <w:proofErr w:type="spellStart"/>
      <w:r w:rsidRPr="009F64AC">
        <w:rPr>
          <w:rFonts w:ascii="Times New Roman" w:hAnsi="Times New Roman" w:cs="Times New Roman"/>
          <w:sz w:val="26"/>
          <w:szCs w:val="26"/>
          <w:lang w:val="ru-RU"/>
        </w:rPr>
        <w:t>взаимообогащающее</w:t>
      </w:r>
      <w:proofErr w:type="spellEnd"/>
      <w:r w:rsidRPr="009F64AC">
        <w:rPr>
          <w:rFonts w:ascii="Times New Roman" w:hAnsi="Times New Roman" w:cs="Times New Roman"/>
          <w:sz w:val="26"/>
          <w:szCs w:val="26"/>
          <w:lang w:val="ru-RU"/>
        </w:rPr>
        <w:t xml:space="preserve"> общение, основанное на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доверии и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партнерстве.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 w:rsidRPr="009F64AC">
        <w:rPr>
          <w:rFonts w:ascii="Times New Roman" w:hAnsi="Times New Roman" w:cs="Times New Roman"/>
          <w:sz w:val="26"/>
          <w:szCs w:val="26"/>
          <w:lang w:val="ru-RU"/>
        </w:rPr>
        <w:t>Метакомпетенции</w:t>
      </w:r>
      <w:proofErr w:type="spellEnd"/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– способность формировать у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себя новые навыки и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компетенции самостоятельно, а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не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только манипулировать полученными извне знаниями и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навыками.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t>Программа наставничества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– комплекс мероприятий и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формирующих их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действий, направленный на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организацию взаимоотношений наставника и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наставляемого в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конкретных формах для получения ожидаемых результатов.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t>Наставляемый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– участник программы наставничества, который через взаимодействие с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наставником и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при его помощи и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поддержке решает конкретные жизненные, личные и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профессиональные задачи, приобретает новый опыт и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развивает новые навыки и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компетенции. В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конкретных формах наставляемый может быть определен термином «обучающийся».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t>Наставник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– участник программы наставничества, имеющий успешный опыт в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достижении жизненного, личностного и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профессионального результата, готовый и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компетентный поделиться опытом и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навыками, необходимыми для стимуляции и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поддержки процессов самореализации и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самосовершенствования наставляемого.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lastRenderedPageBreak/>
        <w:t>Куратор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– работник школы, назначаемый директором, который отвечает за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организацию программы наставничества.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t>Целевая модель наставничества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– система условий, ресурсов и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процессов, необходимых для реализации программ наставничества в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образовательных организациях.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t>Благодарный выпускник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– выпускник школы, который ощущает эмоциональную связь с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ней, чувствует признательность и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поддерживает личными ресурсами (делится опытом, мотивирует обучающихся и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педагогов, оказывает финансовую поддержку, организует стажировки и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т. д.).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b/>
          <w:bCs/>
          <w:sz w:val="26"/>
          <w:szCs w:val="26"/>
          <w:lang w:val="ru-RU"/>
        </w:rPr>
        <w:t>2. Цели и</w:t>
      </w:r>
      <w:r w:rsidRPr="009F64AC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Pr="009F64AC">
        <w:rPr>
          <w:rFonts w:ascii="Times New Roman" w:hAnsi="Times New Roman" w:cs="Times New Roman"/>
          <w:b/>
          <w:bCs/>
          <w:sz w:val="26"/>
          <w:szCs w:val="26"/>
          <w:lang w:val="ru-RU"/>
        </w:rPr>
        <w:t>задачи наставничества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t>2.1. Целью внедрения наставничества является максимально полное раскрытие потенциала личности наставляемого, необходимое для успешной личной и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профессиональной самореализации в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современных условиях неопределенности, а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также создание условий для формирования эффективной системы поддержки, самоопределения и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профессиональной ориентации всех обучающихся в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возрасте от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10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лет, педагогов разных уровней образования и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молодых специалистов школы.</w:t>
      </w:r>
    </w:p>
    <w:p w:rsidR="00B64420" w:rsidRPr="005152FE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5152FE">
        <w:rPr>
          <w:rFonts w:ascii="Times New Roman" w:hAnsi="Times New Roman" w:cs="Times New Roman"/>
          <w:sz w:val="26"/>
          <w:szCs w:val="26"/>
          <w:lang w:val="ru-RU"/>
        </w:rPr>
        <w:t>2.2. Задачи внедрения наставничества: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t>улучшение показателей в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школе в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образовательной, воспитательной, социокультурной и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спортивной сферах;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t>подготовка обучающегося к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самостоятельной, осознанной и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социально продуктивной деятельности в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современном мире, отличительными особенностями которого являются нестабильность, неопределенность, изменчивость, сложность, информационная насыщенность;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t>раскрытие личностного, творческого, профессионального потенциала каждого обучающегося, поддержка формирования и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реализации индивидуальной образовательной траектории;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t>создание психологически комфортной среды для развития и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повышения квалификации педагогов, увеличение числа закрепившихся в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профессии педагогических кадров;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t>создание канала эффективного обмена личностным, жизненным и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профессиональным опытом для каждого субъекта образовательной и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профессиональной деятельности;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t>формирование открытого и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эффективного сообщества вокруг школы, способного на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комплексную поддержку его деятельности, в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котором выстроены доверительные и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партнерские отношения.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b/>
          <w:bCs/>
          <w:sz w:val="26"/>
          <w:szCs w:val="26"/>
          <w:lang w:val="ru-RU"/>
        </w:rPr>
        <w:t>3. Порядок организации наставничества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t>3.1. Наставляемые определяются путем выявления конкретных проблем у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обучающихся и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педагогов, которые можно решить с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помощью наставничества.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t>3.2. Наставники подбираются как из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внутреннего, так и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с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внешнего контура связей школы из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наиболее подготовленных, обладающих высокими профессиональными и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моральными качествами, проявляющих способности к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воспитательной работе и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пользующихся авторитетом в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коллективе.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t>К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работе по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наставничеству могут привлекаться обучающиеся и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педагоги, выпускники и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специалисты предприятий и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организаций.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lastRenderedPageBreak/>
        <w:t>3.3. Наставничество устанавливается продолжительностью от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одного месяца до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одного года в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зависимости от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его направления и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формы.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t>3.4. Наставничество может быть индивидуальным (направленное на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одного обучающегося) и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(или) коллективным (когда наставничество распространяется на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группу обучающихся).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t>3.5. Назначение наставника осуществляется на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добровольной основе с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обязательным письменным согласием лица, назначаемого наставником, и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лица, в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отношении которого осуществляется наставничество. Если лицо не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достигло 18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лет, то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назначение наставника происходит после получения письменного согласия его законного представителя.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t>3.6. Срок наставничества может быть продлен в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случае временной нетрудоспособности, командировки или иного продолжительного отсутствия по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уважительным причинам наставника или лица, в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отношении которого осуществляется наставничество, по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другим веским причинам.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t>3.7. Наставничество прекращается до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истечения установленного срока в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случае неисполнения лицом, в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отношении которого осуществляется наставничество, обязанностей, предусмотренных настоящим положением.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t>3.8. Результатами эффективной работы наставника считаются: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t>улучшение показателей школы: образовательных, спортивных, культурных;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t>развитие личности наставляемого, раскрытие его потенциала;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t>рост числа обучающихся, способных самостоятельно строить индивидуальные образовательные и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карьерные траектории;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t>улучшение психологического климата школы, создание психологически комфортной и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плодотворной среды развития педагогов;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t>привлечение дополнительных ресурсов и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инвестиций в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развитие инновационных образовательных и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социальных программ школы.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t>3.9. В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целях поощрения наставника за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осуществление наставничества предусматривается: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t>объявление благодарности, награждение почетной грамотой;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t>материальное поощрение в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соответствии с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локальными нормативными актами школы.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b/>
          <w:bCs/>
          <w:sz w:val="26"/>
          <w:szCs w:val="26"/>
          <w:lang w:val="ru-RU"/>
        </w:rPr>
        <w:t>4. Руководство наставничеством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t>4.1. Внедрение и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реализация наставничества возлагаются на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куратора, который назначается распорядительным актом директора школы.</w:t>
      </w:r>
    </w:p>
    <w:p w:rsidR="00B64420" w:rsidRPr="005152FE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5152FE">
        <w:rPr>
          <w:rFonts w:ascii="Times New Roman" w:hAnsi="Times New Roman" w:cs="Times New Roman"/>
          <w:sz w:val="26"/>
          <w:szCs w:val="26"/>
          <w:lang w:val="ru-RU"/>
        </w:rPr>
        <w:t>Куратор осуществляет следующие функции: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t>сбор и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работа с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базой наставников и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наставляемых;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t>организация обучения наставников;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t>контроль проведения программ наставничества;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t>участие в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оценке вовлеченности обучающихся в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различные формы наставничества;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t>решение организационных вопросов, возникающих в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процессе реализации наставничества;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t>мониторинг реализации и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получение обратной связи от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участников программы.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t>4.2. Дополнительно куратор осуществляет следующие функции:</w:t>
      </w:r>
    </w:p>
    <w:p w:rsidR="00B64420" w:rsidRPr="005152FE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5152FE">
        <w:rPr>
          <w:rFonts w:ascii="Times New Roman" w:hAnsi="Times New Roman" w:cs="Times New Roman"/>
          <w:sz w:val="26"/>
          <w:szCs w:val="26"/>
          <w:lang w:val="ru-RU"/>
        </w:rPr>
        <w:lastRenderedPageBreak/>
        <w:t>определяет кандидатуру наставника;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t>определяет число лиц, в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отношении которых наставник одновременно осуществляет наставничество;</w:t>
      </w:r>
    </w:p>
    <w:p w:rsidR="00B64420" w:rsidRPr="005152FE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5152FE">
        <w:rPr>
          <w:rFonts w:ascii="Times New Roman" w:hAnsi="Times New Roman" w:cs="Times New Roman"/>
          <w:sz w:val="26"/>
          <w:szCs w:val="26"/>
          <w:lang w:val="ru-RU"/>
        </w:rPr>
        <w:t>определяет срок наставничества;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t>осуществляет контроль деятельности наставника и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деятельности наставляемого, вносит необходимые изменения и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дополнения в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процесс работы по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наставничеству, программу наставничества;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t>создает необходимые условия для совместной работы наставника и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наставляемого;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t>вносит предложения о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замене наставника;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t>вносит предложения о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поощрении наставника;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t>обеспечивает своевременное представление надлежаще оформленных документов по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итогам наставничества.</w:t>
      </w:r>
    </w:p>
    <w:p w:rsidR="00B64420" w:rsidRPr="009F64AC" w:rsidRDefault="009F64AC" w:rsidP="009F64AC">
      <w:pPr>
        <w:tabs>
          <w:tab w:val="left" w:pos="4620"/>
        </w:tabs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b/>
          <w:bCs/>
          <w:sz w:val="26"/>
          <w:szCs w:val="26"/>
          <w:lang w:val="ru-RU"/>
        </w:rPr>
        <w:t>5. Права и</w:t>
      </w:r>
      <w:r w:rsidRPr="009F64AC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Pr="009F64AC">
        <w:rPr>
          <w:rFonts w:ascii="Times New Roman" w:hAnsi="Times New Roman" w:cs="Times New Roman"/>
          <w:b/>
          <w:bCs/>
          <w:sz w:val="26"/>
          <w:szCs w:val="26"/>
          <w:lang w:val="ru-RU"/>
        </w:rPr>
        <w:t>обязанности наставника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t>5.1. Наставник имеет право: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t>вносить предложения руководителю структурного подразделения, в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котором работает лицо, в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отношении которого осуществляется наставничество, о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создании условий для совместной работы;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t>требовать от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лица, в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отношении которого осуществляется наставничество, выполнения указаний по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вопросам, связанным с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его деятельностью;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t>осуществлять контроль деятельности лица, в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отношении которого осуществляется наставничество, в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форме личной проверки выполнения заданий, поручений и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качества выполненной работы;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t>обращаться с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заявлением к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директору школы с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просьбой о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сложении с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него обязанностей наставника конкретного лица, в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отношении которого осуществляется наставничество.</w:t>
      </w:r>
    </w:p>
    <w:p w:rsidR="00B64420" w:rsidRPr="005152FE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5152FE">
        <w:rPr>
          <w:rFonts w:ascii="Times New Roman" w:hAnsi="Times New Roman" w:cs="Times New Roman"/>
          <w:sz w:val="26"/>
          <w:szCs w:val="26"/>
          <w:lang w:val="ru-RU"/>
        </w:rPr>
        <w:t>5.2. Наставник обязан: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t>руководствоваться требованиями законодательства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РФ и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локальных нормативных актов школы при осуществлении наставнической деятельности;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t>способствовать формированию у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лица, в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отношении которого осуществляется наставничество, высоких профессиональных и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морально-психологических качеств;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t>оказывать содействие наставляемому в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исполнении его обязанностей, ознакомлении с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основными направлениями деятельности, полномочиями и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основами корпоративной культуры;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t>оказывать содействие наставляемому в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изучении законодательства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РФ и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локальных нормативных актов школы, регламентирующих исполнение должностных обязанностей наставляемого;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t>способствовать освоению наставляемым практических приемов и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способов качественного выполнения своих обязанностей, устранению допущенных ошибок;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t>передавать наставляемому накопленный опыт профессионального мастерства, обучать наиболее рациональным приемам, передовым и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безопасным методам работы;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t>привлекать к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участию в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общественной жизни коллектива школы;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lastRenderedPageBreak/>
        <w:t>воспитывать у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наставляемого дисциплинированность и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исполнительность, нацеленность на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результативную работу, рост производительности труда, проявлять требовательность в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вопросах соблюдения норм профессиональной этики;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t>периодически докладывать куратору о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процессе адаптации наставляемого, его дисциплине и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поведении, результатах профессионального становления.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b/>
          <w:bCs/>
          <w:sz w:val="26"/>
          <w:szCs w:val="26"/>
          <w:lang w:val="ru-RU"/>
        </w:rPr>
        <w:t>6. Права и</w:t>
      </w:r>
      <w:r w:rsidRPr="009F64AC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Pr="009F64AC">
        <w:rPr>
          <w:rFonts w:ascii="Times New Roman" w:hAnsi="Times New Roman" w:cs="Times New Roman"/>
          <w:b/>
          <w:bCs/>
          <w:sz w:val="26"/>
          <w:szCs w:val="26"/>
          <w:lang w:val="ru-RU"/>
        </w:rPr>
        <w:t>обязанности наставляемого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t>6.1. Наставляемый имеет право: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t>обращаться к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наставнику за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помощью по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вопросам, связанным с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реализацией программы наставничества;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t>вносить предложения по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корректировке программы наставничества;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t>обращаться к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куратору с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ходатайством о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замене наставника.</w:t>
      </w:r>
    </w:p>
    <w:p w:rsidR="00B64420" w:rsidRPr="005152FE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5152FE">
        <w:rPr>
          <w:rFonts w:ascii="Times New Roman" w:hAnsi="Times New Roman" w:cs="Times New Roman"/>
          <w:sz w:val="26"/>
          <w:szCs w:val="26"/>
          <w:lang w:val="ru-RU"/>
        </w:rPr>
        <w:t>6.2. Наставляемый обязан: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t>выполнять мероприятия программы наставничества в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установленные сроки;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t>выполнять указания и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рекомендации наставника по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исполнению обязанностей при реализации программы наставничества;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t>совершенствовать профессиональные навыки, практические приемы и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способы качественного исполнения обязанностей;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t>устранять совместно с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наставником допущенные ошибки;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t>проявлять дисциплинированность, организованность и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культуру в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работе;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t>обучаться наиболее рациональным приемам и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передовым методам работы;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t>участвовать в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общественной жизни коллектива школы.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b/>
          <w:bCs/>
          <w:sz w:val="26"/>
          <w:szCs w:val="26"/>
          <w:lang w:val="ru-RU"/>
        </w:rPr>
        <w:t>7. Формы и</w:t>
      </w:r>
      <w:r w:rsidRPr="009F64AC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Pr="009F64AC">
        <w:rPr>
          <w:rFonts w:ascii="Times New Roman" w:hAnsi="Times New Roman" w:cs="Times New Roman"/>
          <w:b/>
          <w:bCs/>
          <w:sz w:val="26"/>
          <w:szCs w:val="26"/>
          <w:lang w:val="ru-RU"/>
        </w:rPr>
        <w:t>стили наставнической деятельности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t>7.1. Формы наставнической деятельности: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t>прямая (непосредственный контакт с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молодым специалистом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и (или) обучающимся, общение с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ним не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только в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рабочее время, но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и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в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неформальной обстановке) и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опосредованная (формальный контакт, путем советов, рекомендаций, но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личные контакты сводятся к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минимуму, а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также влияние на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его окружающую среду);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t>индивидуальная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(за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наставником закрепляется один молодой специалист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и (или) обучающийся) и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групповая (наставничество распространяется на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группу молодых специалистов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и (или) обучающихся);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t>открытая (двустороннее взаимодействие наставника и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молодого специалиста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и (или) обучающегося) и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скрытая (наставник воздействует на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молодого специалиста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и (или) обучающегося незаметно для второго);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t>коллективно-индивидуальная (наставничество над одним молодым специалистом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и (или) обучающимся осуществляет трудовой коллектив) или коллективно-групповая (наставничество трудового коллектива осуществляется над группой молодых специалистов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и (или) обучающихся).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t>7.2. Стили наставничества (выбор стиля взаимодействия зависит от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уровня подготовки подопечного и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сложности задачи):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lastRenderedPageBreak/>
        <w:t>инструктаж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– стиль, при котором наставник дает четкие пошаговые указания подопечному или предлагает ему копировать свои собственные действия;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t>объяснение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– стиль, при котором наставник показывает, как правильно выполнить ту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или иную работу, и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подробно объясняет каждый шаг, дает обоснование своим действиям;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t>развитие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– это стиль, при котором наставник предлагает решить производственную задачу и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представить результат.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b/>
          <w:bCs/>
          <w:sz w:val="26"/>
          <w:szCs w:val="26"/>
          <w:lang w:val="ru-RU"/>
        </w:rPr>
        <w:t>8. Разработка программы наставничества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t>8.1. Программа наставничества (далее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– программа) разрабатывается куратором или другим работником школы, назначенным директором, в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соответствии с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законодательством РФ.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t>8.2. Программа носит срочный характер, ее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действие рассчитано на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один календарный год с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возможностью пролонгации при необходимости и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определено запросами потенциальных наставляемых в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данный период. Программа может корректироваться куратором при обязательном согласовании с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участниками (включая родителей обучающегося/его законных представителей)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исходя из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специфики психолого-педагогической ситуации.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t>8.3. Проектирование содержания программы осуществляется куратором в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сотрудничестве с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 xml:space="preserve">парами «наставник + </w:t>
      </w:r>
      <w:proofErr w:type="gramStart"/>
      <w:r w:rsidRPr="009F64AC">
        <w:rPr>
          <w:rFonts w:ascii="Times New Roman" w:hAnsi="Times New Roman" w:cs="Times New Roman"/>
          <w:sz w:val="26"/>
          <w:szCs w:val="26"/>
          <w:lang w:val="ru-RU"/>
        </w:rPr>
        <w:t>наставляемый»/</w:t>
      </w:r>
      <w:proofErr w:type="gramEnd"/>
      <w:r w:rsidRPr="009F64AC">
        <w:rPr>
          <w:rFonts w:ascii="Times New Roman" w:hAnsi="Times New Roman" w:cs="Times New Roman"/>
          <w:sz w:val="26"/>
          <w:szCs w:val="26"/>
          <w:lang w:val="ru-RU"/>
        </w:rPr>
        <w:t>группами в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соответствии с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запросами наставляемого и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возможностями участников при согласовании с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родителями/законными представителями несовершеннолетнего.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t>8.4. Программа должна определять наиболее оптимальные и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эффективные для удовлетворения выявленных у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потенциальных наставляемых запросов содержание, формы, методы и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приемы организации наставничества, учитывая состояние здоровья учащихся, уровень их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способностей, характер учебной мотивации, а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также имеющиеся у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школы ресурсы.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t>8.5. Структура программы должна соответствовать таблице, приведенной ниже.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F64AC">
        <w:rPr>
          <w:rFonts w:ascii="Times New Roman" w:hAnsi="Times New Roman" w:cs="Times New Roman"/>
          <w:sz w:val="26"/>
          <w:szCs w:val="26"/>
        </w:rPr>
        <w:t>Структура</w:t>
      </w:r>
      <w:proofErr w:type="spellEnd"/>
      <w:r w:rsidRPr="009F64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F64AC">
        <w:rPr>
          <w:rFonts w:ascii="Times New Roman" w:hAnsi="Times New Roman" w:cs="Times New Roman"/>
          <w:sz w:val="26"/>
          <w:szCs w:val="26"/>
        </w:rPr>
        <w:t>программы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84"/>
        <w:gridCol w:w="2875"/>
        <w:gridCol w:w="5518"/>
      </w:tblGrid>
      <w:tr w:rsidR="00B64420" w:rsidRPr="009F64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420" w:rsidRPr="009F64AC" w:rsidRDefault="009F64AC" w:rsidP="009F64AC">
            <w:pPr>
              <w:spacing w:before="0" w:beforeAutospacing="0" w:after="0" w:afterAutospacing="0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64A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420" w:rsidRPr="009F64AC" w:rsidRDefault="009F64AC" w:rsidP="009F64AC">
            <w:pPr>
              <w:spacing w:before="0" w:beforeAutospacing="0" w:after="0" w:afterAutospacing="0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64A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Элементы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420" w:rsidRPr="009F64AC" w:rsidRDefault="009F64AC" w:rsidP="009F64AC">
            <w:pPr>
              <w:spacing w:before="0" w:beforeAutospacing="0" w:after="0" w:afterAutospacing="0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64A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элементов программы</w:t>
            </w:r>
          </w:p>
        </w:tc>
      </w:tr>
      <w:tr w:rsidR="00B64420" w:rsidRPr="005152FE">
        <w:trPr>
          <w:trHeight w:val="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420" w:rsidRPr="009F64AC" w:rsidRDefault="009F64AC" w:rsidP="009F64AC">
            <w:pPr>
              <w:spacing w:before="0" w:beforeAutospacing="0" w:after="0" w:afterAutospacing="0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64A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420" w:rsidRPr="009F64AC" w:rsidRDefault="009F64AC" w:rsidP="009F64AC">
            <w:pPr>
              <w:spacing w:before="0" w:beforeAutospacing="0" w:after="0" w:afterAutospacing="0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64AC">
              <w:rPr>
                <w:rFonts w:ascii="Times New Roman" w:hAnsi="Times New Roman" w:cs="Times New Roman"/>
                <w:sz w:val="26"/>
                <w:szCs w:val="26"/>
              </w:rPr>
              <w:t>Пояснительная записка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420" w:rsidRPr="009F64AC" w:rsidRDefault="009F64AC" w:rsidP="009F64AC">
            <w:pPr>
              <w:spacing w:before="0" w:beforeAutospacing="0" w:after="0" w:afterAutospacing="0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F64A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Цель и</w:t>
            </w:r>
            <w:r w:rsidRPr="009F64A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9F64A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задачи программы наставничества в</w:t>
            </w:r>
            <w:r w:rsidRPr="009F64A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9F64A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соотношении с</w:t>
            </w:r>
            <w:r w:rsidRPr="009F64A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9F64A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проблематикой образовательного процесса, характеристикой континента школы.</w:t>
            </w:r>
          </w:p>
          <w:p w:rsidR="00B64420" w:rsidRPr="009F64AC" w:rsidRDefault="009F64AC" w:rsidP="009F64AC">
            <w:pPr>
              <w:spacing w:before="0" w:beforeAutospacing="0" w:after="0" w:afterAutospacing="0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F64A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Выбранные на</w:t>
            </w:r>
            <w:r w:rsidRPr="009F64A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9F64A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данный период формы наставничества в</w:t>
            </w:r>
            <w:r w:rsidRPr="009F64A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9F64A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соотношении с</w:t>
            </w:r>
            <w:r w:rsidRPr="009F64A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9F64A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целью и</w:t>
            </w:r>
            <w:r w:rsidRPr="009F64A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9F64A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задачами внедрения целевой модели</w:t>
            </w:r>
          </w:p>
        </w:tc>
      </w:tr>
      <w:tr w:rsidR="00B64420" w:rsidRPr="005152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420" w:rsidRPr="009F64AC" w:rsidRDefault="009F64AC" w:rsidP="009F64AC">
            <w:pPr>
              <w:spacing w:before="0" w:beforeAutospacing="0" w:after="0" w:afterAutospacing="0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64A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420" w:rsidRPr="009F64AC" w:rsidRDefault="009F64AC" w:rsidP="009F64AC">
            <w:pPr>
              <w:spacing w:before="0" w:beforeAutospacing="0" w:after="0" w:afterAutospacing="0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64AC">
              <w:rPr>
                <w:rFonts w:ascii="Times New Roman" w:hAnsi="Times New Roman" w:cs="Times New Roman"/>
                <w:sz w:val="26"/>
                <w:szCs w:val="26"/>
              </w:rPr>
              <w:t>План-график реализации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420" w:rsidRPr="009F64AC" w:rsidRDefault="009F64AC" w:rsidP="009F64AC">
            <w:pPr>
              <w:spacing w:before="0" w:beforeAutospacing="0" w:after="0" w:afterAutospacing="0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F64A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Таблица с</w:t>
            </w:r>
            <w:r w:rsidRPr="009F64A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9F64A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мероприятиями и</w:t>
            </w:r>
            <w:r w:rsidRPr="009F64A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9F64A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сроками реализации программы, ответственными, описанием итогового или контрольного события, результата</w:t>
            </w:r>
          </w:p>
        </w:tc>
      </w:tr>
      <w:tr w:rsidR="00B64420" w:rsidRPr="005152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420" w:rsidRPr="009F64AC" w:rsidRDefault="009F64AC" w:rsidP="009F64AC">
            <w:pPr>
              <w:spacing w:before="0" w:beforeAutospacing="0" w:after="0" w:afterAutospacing="0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64A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420" w:rsidRPr="009F64AC" w:rsidRDefault="009F64AC" w:rsidP="009F64AC">
            <w:pPr>
              <w:spacing w:before="0" w:beforeAutospacing="0" w:after="0" w:afterAutospacing="0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64AC">
              <w:rPr>
                <w:rFonts w:ascii="Times New Roman" w:hAnsi="Times New Roman" w:cs="Times New Roman"/>
                <w:sz w:val="26"/>
                <w:szCs w:val="26"/>
              </w:rPr>
              <w:t xml:space="preserve">Мониторинг </w:t>
            </w:r>
            <w:r w:rsidRPr="009F64A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эффективности реализации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420" w:rsidRPr="009F64AC" w:rsidRDefault="009F64AC" w:rsidP="009F64AC">
            <w:pPr>
              <w:spacing w:before="0" w:beforeAutospacing="0" w:after="0" w:afterAutospacing="0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F64A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lastRenderedPageBreak/>
              <w:t>Описание содержания, этапов и</w:t>
            </w:r>
            <w:r w:rsidRPr="009F64A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9F64A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сроков </w:t>
            </w:r>
            <w:r w:rsidRPr="009F64A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lastRenderedPageBreak/>
              <w:t>мониторинга и</w:t>
            </w:r>
            <w:r w:rsidRPr="009F64A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9F64A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ответственных за</w:t>
            </w:r>
            <w:r w:rsidRPr="009F64A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9F64A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его проведение</w:t>
            </w:r>
          </w:p>
        </w:tc>
      </w:tr>
      <w:tr w:rsidR="00B64420" w:rsidRPr="005152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420" w:rsidRPr="009F64AC" w:rsidRDefault="009F64AC" w:rsidP="009F64AC">
            <w:pPr>
              <w:spacing w:before="0" w:beforeAutospacing="0" w:after="0" w:afterAutospacing="0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64A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420" w:rsidRPr="009F64AC" w:rsidRDefault="009F64AC" w:rsidP="009F64AC">
            <w:pPr>
              <w:spacing w:before="0" w:beforeAutospacing="0" w:after="0" w:afterAutospacing="0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64AC">
              <w:rPr>
                <w:rFonts w:ascii="Times New Roman" w:hAnsi="Times New Roman" w:cs="Times New Roman"/>
                <w:sz w:val="26"/>
                <w:szCs w:val="26"/>
              </w:rPr>
              <w:t>Приложение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420" w:rsidRPr="009F64AC" w:rsidRDefault="009F64AC" w:rsidP="009F64AC">
            <w:pPr>
              <w:spacing w:before="0" w:beforeAutospacing="0" w:after="0" w:afterAutospacing="0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F64A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Анкеты, опросники, справки, иные материалы, необходимые для реализации программы</w:t>
            </w:r>
          </w:p>
        </w:tc>
      </w:tr>
    </w:tbl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t>8.6. Программа утверждается директором школы после согласования с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педагогическим советом.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b/>
          <w:bCs/>
          <w:sz w:val="26"/>
          <w:szCs w:val="26"/>
          <w:lang w:val="ru-RU"/>
        </w:rPr>
        <w:t>9. Мониторинг и</w:t>
      </w:r>
      <w:r w:rsidRPr="009F64AC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Pr="009F64AC">
        <w:rPr>
          <w:rFonts w:ascii="Times New Roman" w:hAnsi="Times New Roman" w:cs="Times New Roman"/>
          <w:b/>
          <w:bCs/>
          <w:sz w:val="26"/>
          <w:szCs w:val="26"/>
          <w:lang w:val="ru-RU"/>
        </w:rPr>
        <w:t>оценка результатов реализации программы наставничества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t>9.1. Мониторинг программы наставничества состоит из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двух основных этапов: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t>1) оценка качества процесса реализации программы наставничества;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t xml:space="preserve">2) оценка мотивационно-личностного, </w:t>
      </w:r>
      <w:proofErr w:type="spellStart"/>
      <w:r w:rsidRPr="009F64AC">
        <w:rPr>
          <w:rFonts w:ascii="Times New Roman" w:hAnsi="Times New Roman" w:cs="Times New Roman"/>
          <w:sz w:val="26"/>
          <w:szCs w:val="26"/>
          <w:lang w:val="ru-RU"/>
        </w:rPr>
        <w:t>компетентностного</w:t>
      </w:r>
      <w:proofErr w:type="spellEnd"/>
      <w:r w:rsidRPr="009F64AC">
        <w:rPr>
          <w:rFonts w:ascii="Times New Roman" w:hAnsi="Times New Roman" w:cs="Times New Roman"/>
          <w:sz w:val="26"/>
          <w:szCs w:val="26"/>
          <w:lang w:val="ru-RU"/>
        </w:rPr>
        <w:t>, профессионального роста участников, динамика образовательных результатов.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t>9.2. Оценка эффективности внедрения целевой модели осуществляется с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периодичностью один раз в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полугодие.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t>9.3. Оценка реализации программ наставничества осуществляется на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основе анкетирования и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опросов участников программы в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соответствии с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графиком, установленным программой.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t>9.4. В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целях обеспечения открытости реализации целевой модели наставничества на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сайте школы размещается и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своевременно обновляется следующая информация:</w:t>
      </w:r>
    </w:p>
    <w:p w:rsidR="00B64420" w:rsidRPr="005152FE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5152FE">
        <w:rPr>
          <w:rFonts w:ascii="Times New Roman" w:hAnsi="Times New Roman" w:cs="Times New Roman"/>
          <w:sz w:val="26"/>
          <w:szCs w:val="26"/>
          <w:lang w:val="ru-RU"/>
        </w:rPr>
        <w:t>реестр наставников;</w:t>
      </w:r>
    </w:p>
    <w:p w:rsidR="00B64420" w:rsidRPr="005152FE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5152FE">
        <w:rPr>
          <w:rFonts w:ascii="Times New Roman" w:hAnsi="Times New Roman" w:cs="Times New Roman"/>
          <w:sz w:val="26"/>
          <w:szCs w:val="26"/>
          <w:lang w:val="ru-RU"/>
        </w:rPr>
        <w:t>мини-портфолио наставников;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t>перечень социальных партнеров, участвующих в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реализации программы наставничества;</w:t>
      </w:r>
    </w:p>
    <w:p w:rsidR="00B64420" w:rsidRPr="009F64AC" w:rsidRDefault="009F64AC" w:rsidP="009F64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64AC">
        <w:rPr>
          <w:rFonts w:ascii="Times New Roman" w:hAnsi="Times New Roman" w:cs="Times New Roman"/>
          <w:sz w:val="26"/>
          <w:szCs w:val="26"/>
          <w:lang w:val="ru-RU"/>
        </w:rPr>
        <w:t>анонсы мероприятий, проводимых в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рамках внедрения целевой модели наставничества, и</w:t>
      </w:r>
      <w:r w:rsidRPr="009F64AC">
        <w:rPr>
          <w:rFonts w:ascii="Times New Roman" w:hAnsi="Times New Roman" w:cs="Times New Roman"/>
          <w:sz w:val="26"/>
          <w:szCs w:val="26"/>
        </w:rPr>
        <w:t> </w:t>
      </w:r>
      <w:r w:rsidRPr="009F64AC">
        <w:rPr>
          <w:rFonts w:ascii="Times New Roman" w:hAnsi="Times New Roman" w:cs="Times New Roman"/>
          <w:sz w:val="26"/>
          <w:szCs w:val="26"/>
          <w:lang w:val="ru-RU"/>
        </w:rPr>
        <w:t>др.</w:t>
      </w:r>
    </w:p>
    <w:sectPr w:rsidR="00B64420" w:rsidRPr="009F64AC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772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1D01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3F44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6354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EC63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656F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E667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7F56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B145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ED67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8E4F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BFC34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"/>
  </w:num>
  <w:num w:numId="3">
    <w:abstractNumId w:val="4"/>
  </w:num>
  <w:num w:numId="4">
    <w:abstractNumId w:val="8"/>
  </w:num>
  <w:num w:numId="5">
    <w:abstractNumId w:val="6"/>
  </w:num>
  <w:num w:numId="6">
    <w:abstractNumId w:val="11"/>
  </w:num>
  <w:num w:numId="7">
    <w:abstractNumId w:val="1"/>
  </w:num>
  <w:num w:numId="8">
    <w:abstractNumId w:val="5"/>
  </w:num>
  <w:num w:numId="9">
    <w:abstractNumId w:val="0"/>
  </w:num>
  <w:num w:numId="10">
    <w:abstractNumId w:val="10"/>
  </w:num>
  <w:num w:numId="11">
    <w:abstractNumId w:val="7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152FE"/>
    <w:rsid w:val="00521FFD"/>
    <w:rsid w:val="005A05CE"/>
    <w:rsid w:val="00653AF6"/>
    <w:rsid w:val="009F64AC"/>
    <w:rsid w:val="00B64420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939C4B-1DC4-4FCC-A187-1305E64FF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9F64AC"/>
    <w:pPr>
      <w:spacing w:before="0" w:after="0"/>
    </w:pPr>
  </w:style>
  <w:style w:type="paragraph" w:customStyle="1" w:styleId="ConsPlusTitle">
    <w:name w:val="ConsPlusTitle"/>
    <w:rsid w:val="005152FE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Arial" w:eastAsia="Times New Roman" w:hAnsi="Arial" w:cs="Arial"/>
      <w:b/>
      <w:bCs/>
      <w:sz w:val="20"/>
      <w:szCs w:val="20"/>
      <w:lang w:val="ru-RU" w:eastAsia="ru-RU"/>
    </w:rPr>
  </w:style>
  <w:style w:type="table" w:styleId="a4">
    <w:name w:val="Table Grid"/>
    <w:basedOn w:val="a1"/>
    <w:uiPriority w:val="59"/>
    <w:rsid w:val="00521FFD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1738</Words>
  <Characters>13943</Characters>
  <Application>Microsoft Office Word</Application>
  <DocSecurity>0</DocSecurity>
  <Lines>324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Информатика_учитель</cp:lastModifiedBy>
  <cp:revision>4</cp:revision>
  <dcterms:created xsi:type="dcterms:W3CDTF">2011-11-02T04:15:00Z</dcterms:created>
  <dcterms:modified xsi:type="dcterms:W3CDTF">2022-05-19T04:10:00Z</dcterms:modified>
</cp:coreProperties>
</file>