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04" w:rsidRDefault="000A29E7">
      <w:r>
        <w:fldChar w:fldCharType="begin"/>
      </w:r>
      <w:r>
        <w:instrText xml:space="preserve"> HYPERLINK "</w:instrText>
      </w:r>
      <w:r w:rsidRPr="000A29E7">
        <w:instrText>http://podsineeschool.edusite.ru/p60aa1.html</w:instrText>
      </w:r>
      <w:r>
        <w:instrText xml:space="preserve">" </w:instrText>
      </w:r>
      <w:r>
        <w:fldChar w:fldCharType="separate"/>
      </w:r>
      <w:r w:rsidRPr="00920B43">
        <w:rPr>
          <w:rStyle w:val="a3"/>
        </w:rPr>
        <w:t>http://podsineeschool.edusite.ru/p60aa1.html</w:t>
      </w:r>
      <w:r>
        <w:fldChar w:fldCharType="end"/>
      </w:r>
    </w:p>
    <w:p w:rsidR="000A29E7" w:rsidRDefault="000A29E7"/>
    <w:p w:rsidR="000A29E7" w:rsidRDefault="00B71363" w:rsidP="000A29E7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работы Центра</w:t>
      </w:r>
      <w:r w:rsidR="000A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«Точка роста»</w:t>
      </w:r>
    </w:p>
    <w:p w:rsidR="000A29E7" w:rsidRPr="000A29E7" w:rsidRDefault="000A29E7" w:rsidP="000A29E7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9E7" w:rsidRPr="007E2F09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2020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рамках федерального проекта «Современная школа» </w:t>
      </w:r>
      <w:r w:rsidR="00B713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«Подсинская СШ» </w:t>
      </w:r>
      <w:r w:rsidRPr="00A7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открыт Центр образования цифрового и гуманитарного </w:t>
      </w:r>
      <w:r w:rsidRPr="007E2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профилей «Точка роста».</w:t>
      </w:r>
      <w:r w:rsidRPr="007E2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9E7" w:rsidRPr="007E2F09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2F09">
        <w:rPr>
          <w:rFonts w:ascii="Times New Roman" w:hAnsi="Times New Roman" w:cs="Times New Roman"/>
          <w:b/>
          <w:sz w:val="24"/>
          <w:szCs w:val="24"/>
        </w:rPr>
        <w:t>Цели Центра:</w:t>
      </w:r>
    </w:p>
    <w:p w:rsidR="000A29E7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создание условий для внедрения</w:t>
      </w:r>
      <w:r w:rsidRPr="007E2F09">
        <w:rPr>
          <w:rFonts w:ascii="Times New Roman" w:hAnsi="Times New Roman" w:cs="Times New Roman"/>
          <w:sz w:val="24"/>
          <w:szCs w:val="24"/>
        </w:rPr>
        <w:t xml:space="preserve"> на уровнях начально</w:t>
      </w:r>
      <w:r>
        <w:rPr>
          <w:rFonts w:ascii="Times New Roman" w:hAnsi="Times New Roman" w:cs="Times New Roman"/>
          <w:sz w:val="24"/>
          <w:szCs w:val="24"/>
        </w:rPr>
        <w:t>го общего, основного общего и (</w:t>
      </w:r>
      <w:r w:rsidRPr="007E2F09">
        <w:rPr>
          <w:rFonts w:ascii="Times New Roman" w:hAnsi="Times New Roman" w:cs="Times New Roman"/>
          <w:sz w:val="24"/>
          <w:szCs w:val="24"/>
        </w:rPr>
        <w:t xml:space="preserve">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</w:t>
      </w:r>
    </w:p>
    <w:p w:rsidR="000A29E7" w:rsidRPr="007E2F09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обновление содержания </w:t>
      </w:r>
      <w:r w:rsidRPr="007E2F09">
        <w:rPr>
          <w:rFonts w:ascii="Times New Roman" w:hAnsi="Times New Roman" w:cs="Times New Roman"/>
          <w:sz w:val="24"/>
          <w:szCs w:val="24"/>
        </w:rPr>
        <w:t>и совершенствование методов обучения предметных областей "Техноло</w:t>
      </w:r>
      <w:r>
        <w:rPr>
          <w:rFonts w:ascii="Times New Roman" w:hAnsi="Times New Roman" w:cs="Times New Roman"/>
          <w:sz w:val="24"/>
          <w:szCs w:val="24"/>
        </w:rPr>
        <w:t>гия", "Информатика», «О</w:t>
      </w:r>
      <w:r w:rsidRPr="007E2F09">
        <w:rPr>
          <w:rFonts w:ascii="Times New Roman" w:hAnsi="Times New Roman" w:cs="Times New Roman"/>
          <w:sz w:val="24"/>
          <w:szCs w:val="24"/>
        </w:rPr>
        <w:t>сновы безопасности жизнедеятельности".</w:t>
      </w:r>
    </w:p>
    <w:p w:rsidR="000A29E7" w:rsidRPr="007E2F09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</w:t>
      </w:r>
      <w:r w:rsidRPr="007E2F09">
        <w:rPr>
          <w:rFonts w:ascii="Times New Roman" w:hAnsi="Times New Roman" w:cs="Times New Roman"/>
          <w:b/>
          <w:sz w:val="24"/>
          <w:szCs w:val="24"/>
        </w:rPr>
        <w:t>адачи Центра:</w:t>
      </w:r>
    </w:p>
    <w:p w:rsidR="000A29E7" w:rsidRPr="007E2F09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1) обновление содержания преподавания основных общеобразовательных программ по предметным областям Техноло</w:t>
      </w:r>
      <w:r>
        <w:rPr>
          <w:rFonts w:ascii="Times New Roman" w:hAnsi="Times New Roman" w:cs="Times New Roman"/>
          <w:sz w:val="24"/>
          <w:szCs w:val="24"/>
        </w:rPr>
        <w:t>гия", "Информатика», «О</w:t>
      </w:r>
      <w:r w:rsidRPr="007E2F09">
        <w:rPr>
          <w:rFonts w:ascii="Times New Roman" w:hAnsi="Times New Roman" w:cs="Times New Roman"/>
          <w:sz w:val="24"/>
          <w:szCs w:val="24"/>
        </w:rPr>
        <w:t xml:space="preserve">сновы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 жизнедеятельности" </w:t>
      </w:r>
      <w:r w:rsidRPr="007E2F09">
        <w:rPr>
          <w:rFonts w:ascii="Times New Roman" w:hAnsi="Times New Roman" w:cs="Times New Roman"/>
          <w:sz w:val="24"/>
          <w:szCs w:val="24"/>
        </w:rPr>
        <w:t xml:space="preserve"> на обновленном учебном оборудовании;</w:t>
      </w:r>
    </w:p>
    <w:p w:rsidR="000A29E7" w:rsidRPr="007E2F09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 xml:space="preserve">2) создание условий для реализации </w:t>
      </w:r>
      <w:proofErr w:type="spellStart"/>
      <w:r w:rsidRPr="007E2F09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7E2F09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0A29E7" w:rsidRPr="007E2F09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3) создание целостной системы дополнит</w:t>
      </w:r>
      <w:r>
        <w:rPr>
          <w:rFonts w:ascii="Times New Roman" w:hAnsi="Times New Roman" w:cs="Times New Roman"/>
          <w:sz w:val="24"/>
          <w:szCs w:val="24"/>
        </w:rPr>
        <w:t xml:space="preserve">ельного образования </w:t>
      </w:r>
      <w:r w:rsidRPr="007E2F09">
        <w:rPr>
          <w:rFonts w:ascii="Times New Roman" w:hAnsi="Times New Roman" w:cs="Times New Roman"/>
          <w:sz w:val="24"/>
          <w:szCs w:val="24"/>
        </w:rPr>
        <w:t>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0A29E7" w:rsidRPr="007E2F09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09">
        <w:rPr>
          <w:rFonts w:ascii="Times New Roman" w:hAnsi="Times New Roman" w:cs="Times New Roman"/>
          <w:sz w:val="24"/>
          <w:szCs w:val="24"/>
        </w:rPr>
        <w:t>4) формирование социальной культуры, проектной деятельности, направленной не только на расширение познавательных интересов школьников, но и на стимули</w:t>
      </w:r>
      <w:r>
        <w:rPr>
          <w:rFonts w:ascii="Times New Roman" w:hAnsi="Times New Roman" w:cs="Times New Roman"/>
          <w:sz w:val="24"/>
          <w:szCs w:val="24"/>
        </w:rPr>
        <w:t xml:space="preserve">рование активности, инициативы </w:t>
      </w:r>
      <w:r w:rsidRPr="007E2F09">
        <w:rPr>
          <w:rFonts w:ascii="Times New Roman" w:hAnsi="Times New Roman" w:cs="Times New Roman"/>
          <w:sz w:val="24"/>
          <w:szCs w:val="24"/>
        </w:rPr>
        <w:t>и исследовате</w:t>
      </w:r>
      <w:r>
        <w:rPr>
          <w:rFonts w:ascii="Times New Roman" w:hAnsi="Times New Roman" w:cs="Times New Roman"/>
          <w:sz w:val="24"/>
          <w:szCs w:val="24"/>
        </w:rPr>
        <w:t>льской деятельности обучающихся.</w:t>
      </w:r>
    </w:p>
    <w:p w:rsidR="000A29E7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 w:rsidR="00EE44D5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Центре функционируют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две зоны. Кабинет проектной </w:t>
      </w:r>
      <w:r w:rsidR="00EE44D5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деятельности, который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включает шахматную гостиную,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медиазону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кабинет формирования цифровых и гуманитарных компетенций. Кабинеты оснащены современным оборудованием и техническими новинками. </w:t>
      </w:r>
    </w:p>
    <w:p w:rsidR="000A29E7" w:rsidRPr="009C0837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C083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 Эффективное использование оборудования Центра.</w:t>
      </w:r>
    </w:p>
    <w:p w:rsidR="000A29E7" w:rsidRPr="00A73972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Обучающиеся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-11классов на новом оборудовании осваивают </w:t>
      </w:r>
      <w:r w:rsidR="00EE44D5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предмет «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ОБЖ» и «Информатика». В целях эффективного усвоения учебного материала на уроках «Основы безопасности жизнедеятельности» применяются тренажеры-манекены для отработки сердечно-лёгочной реанимации и отработки приемов удаления инородного тела из верхних дыхательных путей. Также на уроках используется набор имитаторов травм и поражений, шина лестничная, воротник шейный, табельные средства для оказания первой медицинской помощи. На уроках информатики максимально используются интерактивный комплекс, принтер, сканер, мобильный класс с ноутбуками, ноутбук для учителя. На уроках технологии в 5 -11 классах с целью </w:t>
      </w:r>
      <w:r w:rsidR="00B542B3"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применения активно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деятельностных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 обучения используются  3D принтер, ПО 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для 3Д-моделирования, ручной инструмент, промышленное оборудование, используется также  дополнительное оборудование — шлем виртуальной реальности, ноутбук с ОС для VR шлема,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квадрокоптер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Промышленный дизайн дети приобретают практические умения и навыки работы на ноутбуке, интерактивном комплексе, 3Dпринтере, шлеме виртуальной реальности,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квадрокоптере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 конструкторе LEGO. Комплект для обучения шахматам  активно применяется на занятиях Шахматного клуба.  </w:t>
      </w:r>
    </w:p>
    <w:p w:rsidR="000A29E7" w:rsidRPr="00A73972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В </w:t>
      </w:r>
      <w:proofErr w:type="spellStart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коворкингзоне</w:t>
      </w:r>
      <w:proofErr w:type="spellEnd"/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школьники работают с ноутбуком, фотоаппаратом, высокоскоростным интернетом и другими ресурсами Центра, которые служат повышению качества и доступности образования.</w:t>
      </w:r>
    </w:p>
    <w:p w:rsidR="000A29E7" w:rsidRPr="00A73972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0A29E7" w:rsidRPr="00A73972" w:rsidRDefault="000A29E7" w:rsidP="000A29E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Первыми результатами является то, что дети активнее стали участвовать в конкурсах, олимпиад</w:t>
      </w:r>
      <w:r w:rsidR="00DA2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ах, фестивалях</w:t>
      </w:r>
      <w:r w:rsidRPr="00A73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творческих мероприятиях.</w:t>
      </w:r>
    </w:p>
    <w:p w:rsidR="000A29E7" w:rsidRDefault="000A29E7"/>
    <w:p w:rsidR="000A29E7" w:rsidRPr="009512A5" w:rsidRDefault="000A29E7" w:rsidP="000A29E7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состав Центра</w:t>
      </w:r>
      <w:r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«Точка роста»</w:t>
      </w:r>
    </w:p>
    <w:p w:rsidR="000A29E7" w:rsidRDefault="000A29E7" w:rsidP="000A29E7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22E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работы в Центре «Точка роста» подобрана команда специалистов из педагогов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B71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100% педагогов Центра прошли курсы повышения квалификации.</w:t>
      </w:r>
    </w:p>
    <w:tbl>
      <w:tblPr>
        <w:tblStyle w:val="1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297"/>
        <w:gridCol w:w="2126"/>
        <w:gridCol w:w="3232"/>
      </w:tblGrid>
      <w:tr w:rsidR="000A29E7" w:rsidRPr="00E31B28" w:rsidTr="000A29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29E7" w:rsidRPr="00E31B28" w:rsidRDefault="000A29E7" w:rsidP="00B15B04">
            <w:pPr>
              <w:jc w:val="center"/>
              <w:rPr>
                <w:rFonts w:ascii="Times New Roman" w:hAnsi="Times New Roman"/>
                <w:b/>
              </w:rPr>
            </w:pPr>
            <w:r w:rsidRPr="00E31B2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29E7" w:rsidRPr="00E31B28" w:rsidRDefault="000A29E7" w:rsidP="00B15B04">
            <w:pPr>
              <w:jc w:val="center"/>
              <w:rPr>
                <w:rFonts w:ascii="Times New Roman" w:hAnsi="Times New Roman"/>
                <w:b/>
              </w:rPr>
            </w:pPr>
            <w:r w:rsidRPr="00E31B28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29E7" w:rsidRPr="00E31B28" w:rsidRDefault="000A29E7" w:rsidP="00B15B04">
            <w:pPr>
              <w:jc w:val="center"/>
              <w:rPr>
                <w:rFonts w:ascii="Times New Roman" w:hAnsi="Times New Roman"/>
                <w:b/>
              </w:rPr>
            </w:pPr>
            <w:r w:rsidRPr="00E31B28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9E7" w:rsidRPr="00E31B28" w:rsidRDefault="000A29E7" w:rsidP="00B15B04">
            <w:pPr>
              <w:jc w:val="center"/>
              <w:rPr>
                <w:rFonts w:ascii="Times New Roman" w:hAnsi="Times New Roman"/>
                <w:b/>
              </w:rPr>
            </w:pPr>
            <w:r w:rsidRPr="00E31B28">
              <w:rPr>
                <w:rFonts w:ascii="Times New Roman" w:hAnsi="Times New Roman"/>
                <w:b/>
              </w:rPr>
              <w:t>Название внеурочной деятельности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9E7" w:rsidRPr="00E31B28" w:rsidRDefault="000A29E7" w:rsidP="00B15B04">
            <w:pPr>
              <w:ind w:hanging="108"/>
              <w:jc w:val="center"/>
              <w:rPr>
                <w:rFonts w:ascii="Times New Roman" w:hAnsi="Times New Roman"/>
                <w:b/>
              </w:rPr>
            </w:pPr>
            <w:r w:rsidRPr="00E31B28">
              <w:rPr>
                <w:rFonts w:ascii="Times New Roman" w:hAnsi="Times New Roman"/>
                <w:b/>
              </w:rPr>
              <w:t>Курсы повышения квалификации</w:t>
            </w:r>
          </w:p>
          <w:p w:rsidR="000A29E7" w:rsidRPr="00E31B28" w:rsidRDefault="000A29E7" w:rsidP="00B15B04">
            <w:pPr>
              <w:ind w:hanging="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A29E7" w:rsidRPr="00E31B28" w:rsidTr="000A29E7">
        <w:trPr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E7" w:rsidRPr="00E31B28" w:rsidRDefault="000A29E7" w:rsidP="00B15B04">
            <w:pPr>
              <w:jc w:val="center"/>
              <w:rPr>
                <w:rFonts w:ascii="Times New Roman" w:hAnsi="Times New Roman"/>
              </w:rPr>
            </w:pPr>
            <w:r w:rsidRPr="00E31B28">
              <w:rPr>
                <w:rFonts w:ascii="Times New Roman" w:hAnsi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E7" w:rsidRPr="00E31B28" w:rsidRDefault="000A29E7" w:rsidP="000A29E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Эргардт</w:t>
            </w:r>
            <w:proofErr w:type="spellEnd"/>
            <w:r>
              <w:rPr>
                <w:rFonts w:ascii="Times New Roman" w:hAnsi="Times New Roman"/>
              </w:rPr>
              <w:t xml:space="preserve"> Надежда Владимировна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E7" w:rsidRPr="00E31B28" w:rsidRDefault="000A29E7" w:rsidP="00B15B04">
            <w:pPr>
              <w:rPr>
                <w:rFonts w:ascii="Times New Roman" w:hAnsi="Times New Roman"/>
              </w:rPr>
            </w:pPr>
            <w:r w:rsidRPr="00E31B28">
              <w:rPr>
                <w:rFonts w:ascii="Times New Roman" w:hAnsi="Times New Roman"/>
              </w:rPr>
              <w:t>Руководитель центра «Точка роста», 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Pr="00E31B28" w:rsidRDefault="000A29E7" w:rsidP="00B15B04">
            <w:pPr>
              <w:jc w:val="center"/>
              <w:rPr>
                <w:rFonts w:ascii="Times New Roman" w:hAnsi="Times New Roman"/>
              </w:rPr>
            </w:pPr>
          </w:p>
          <w:p w:rsidR="000A29E7" w:rsidRPr="00E31B28" w:rsidRDefault="000A29E7" w:rsidP="00B15B04">
            <w:pPr>
              <w:jc w:val="center"/>
              <w:rPr>
                <w:rFonts w:ascii="Times New Roman" w:hAnsi="Times New Roman"/>
              </w:rPr>
            </w:pPr>
            <w:r w:rsidRPr="00E31B28">
              <w:rPr>
                <w:rFonts w:ascii="Times New Roman" w:hAnsi="Times New Roman"/>
              </w:rPr>
              <w:t>-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Pr="00E31B28" w:rsidRDefault="00B542B3" w:rsidP="00B15B04">
            <w:pPr>
              <w:rPr>
                <w:rFonts w:ascii="Times New Roman" w:hAnsi="Times New Roman"/>
              </w:rPr>
            </w:pPr>
            <w:proofErr w:type="spellStart"/>
            <w:r w:rsidRPr="000F4C3D">
              <w:rPr>
                <w:rFonts w:ascii="Times New Roman" w:hAnsi="Times New Roman"/>
              </w:rPr>
              <w:t>ХакИРОиПК</w:t>
            </w:r>
            <w:proofErr w:type="spellEnd"/>
            <w:r w:rsidRPr="000F4C3D">
              <w:rPr>
                <w:rFonts w:ascii="Times New Roman" w:hAnsi="Times New Roman"/>
              </w:rPr>
              <w:t>,»Проектирование деятельности Центра образования цифрового  и гуманитарного профилей «Точка Роста» и ее интеграция в ООП ОО», 36ч. с 06.10.2020 по 21.10.2020г.</w:t>
            </w:r>
          </w:p>
        </w:tc>
      </w:tr>
      <w:tr w:rsidR="000A29E7" w:rsidRPr="00E31B28" w:rsidTr="000A29E7">
        <w:trPr>
          <w:trHeight w:val="7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E7" w:rsidRPr="00E31B28" w:rsidRDefault="000A29E7" w:rsidP="00B15B04">
            <w:pPr>
              <w:jc w:val="center"/>
              <w:rPr>
                <w:rFonts w:ascii="Times New Roman" w:hAnsi="Times New Roman"/>
              </w:rPr>
            </w:pPr>
            <w:r w:rsidRPr="00E31B28"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E7" w:rsidRPr="00E31B28" w:rsidRDefault="000A29E7" w:rsidP="00B15B0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Крицкий</w:t>
            </w:r>
            <w:proofErr w:type="spellEnd"/>
            <w:r>
              <w:rPr>
                <w:rFonts w:ascii="Times New Roman" w:hAnsi="Times New Roman"/>
              </w:rPr>
              <w:t xml:space="preserve"> Федор Сергеевич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E7" w:rsidRPr="00E31B28" w:rsidRDefault="000A29E7" w:rsidP="000A29E7">
            <w:pPr>
              <w:rPr>
                <w:rFonts w:ascii="Times New Roman" w:hAnsi="Times New Roman"/>
              </w:rPr>
            </w:pPr>
            <w:r w:rsidRPr="00E31B28">
              <w:rPr>
                <w:rFonts w:ascii="Times New Roman" w:hAnsi="Times New Roman"/>
              </w:rPr>
              <w:t xml:space="preserve">учитель технологии, педагог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Pr="00E31B28" w:rsidRDefault="00B542B3" w:rsidP="00B15B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Робототехника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Pr="00E31B28" w:rsidRDefault="000A29E7" w:rsidP="00B15B04">
            <w:pPr>
              <w:rPr>
                <w:rFonts w:ascii="Times New Roman" w:hAnsi="Times New Roman"/>
              </w:rPr>
            </w:pPr>
          </w:p>
        </w:tc>
      </w:tr>
      <w:tr w:rsidR="000A29E7" w:rsidRPr="00E31B28" w:rsidTr="000A29E7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E7" w:rsidRPr="00E31B28" w:rsidRDefault="000A29E7" w:rsidP="00B15B04">
            <w:pPr>
              <w:jc w:val="center"/>
              <w:rPr>
                <w:rFonts w:ascii="Times New Roman" w:hAnsi="Times New Roman"/>
              </w:rPr>
            </w:pPr>
            <w:r w:rsidRPr="00E31B28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E7" w:rsidRPr="00E31B28" w:rsidRDefault="000A29E7" w:rsidP="00B15B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Бутенко Ирина Анисимовна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E7" w:rsidRPr="00E31B28" w:rsidRDefault="000A29E7" w:rsidP="000A29E7">
            <w:pPr>
              <w:rPr>
                <w:rFonts w:ascii="Times New Roman" w:hAnsi="Times New Roman"/>
              </w:rPr>
            </w:pPr>
            <w:r w:rsidRPr="00E31B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Pr="00E31B28" w:rsidRDefault="000A29E7" w:rsidP="00B15B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B3" w:rsidRPr="000F4C3D" w:rsidRDefault="00B542B3" w:rsidP="00B542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F4C3D">
              <w:rPr>
                <w:rFonts w:ascii="Times New Roman" w:hAnsi="Times New Roman"/>
              </w:rPr>
              <w:t>ХакИРОиПК</w:t>
            </w:r>
            <w:proofErr w:type="spellEnd"/>
            <w:r w:rsidRPr="000F4C3D">
              <w:rPr>
                <w:rFonts w:ascii="Times New Roman" w:hAnsi="Times New Roman"/>
              </w:rPr>
              <w:t>,» Обновления содержания и методов обучения предметной области» Технология»: Промышленный дизайн. Проектирование материальной среды», 72ч.с 01.06.2020-по 26.06.2020г.</w:t>
            </w:r>
          </w:p>
          <w:p w:rsidR="000A29E7" w:rsidRPr="00E31B28" w:rsidRDefault="000A29E7" w:rsidP="00B15B04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0A29E7" w:rsidRPr="00E31B28" w:rsidTr="000A29E7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Pr="00E31B28" w:rsidRDefault="000A29E7" w:rsidP="00B15B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Default="000A29E7" w:rsidP="00B15B0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Сапешко</w:t>
            </w:r>
            <w:proofErr w:type="spellEnd"/>
            <w:r>
              <w:rPr>
                <w:rFonts w:ascii="Times New Roman" w:hAnsi="Times New Roman"/>
              </w:rPr>
              <w:t xml:space="preserve"> Галина Сергеевна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Pr="00E31B28" w:rsidRDefault="000A29E7" w:rsidP="000A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</w:rPr>
              <w:t>обж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Pr="00E31B28" w:rsidRDefault="000A29E7" w:rsidP="00B15B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Pr="00E31B28" w:rsidRDefault="00B542B3" w:rsidP="00B15B0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Платформа цифрового образования «Элемент» «Гибкие компетенции проектной деятельности»</w:t>
            </w:r>
          </w:p>
        </w:tc>
      </w:tr>
      <w:tr w:rsidR="000A29E7" w:rsidRPr="00E31B28" w:rsidTr="000A29E7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Pr="00E31B28" w:rsidRDefault="000A29E7" w:rsidP="00B15B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Default="000A29E7" w:rsidP="00B15B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Зорин Николай Федорович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Pr="00E31B28" w:rsidRDefault="000A29E7" w:rsidP="000A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Pr="00E31B28" w:rsidRDefault="000A29E7" w:rsidP="00B15B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7" w:rsidRPr="00E31B28" w:rsidRDefault="00B542B3" w:rsidP="00B15B0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Платформа цифрового образования «Элемент» «Гибкие компетенции проектной деятельности»</w:t>
            </w:r>
          </w:p>
        </w:tc>
      </w:tr>
    </w:tbl>
    <w:p w:rsidR="000A29E7" w:rsidRDefault="000A29E7" w:rsidP="000A29E7">
      <w:pPr>
        <w:tabs>
          <w:tab w:val="left" w:pos="6525"/>
        </w:tabs>
      </w:pPr>
      <w:r>
        <w:tab/>
      </w:r>
    </w:p>
    <w:p w:rsidR="00B71363" w:rsidRPr="00B15B04" w:rsidRDefault="00B15B04" w:rsidP="000A29E7">
      <w:pPr>
        <w:tabs>
          <w:tab w:val="left" w:pos="65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</w:t>
      </w:r>
      <w:r w:rsidR="00DA2966">
        <w:rPr>
          <w:rFonts w:ascii="Times New Roman" w:hAnsi="Times New Roman" w:cs="Times New Roman"/>
          <w:b/>
          <w:sz w:val="24"/>
          <w:szCs w:val="24"/>
        </w:rPr>
        <w:t xml:space="preserve">-2021 учебном 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в Центе «Точка Роста» функционировали следующие объединения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4188"/>
        <w:gridCol w:w="2336"/>
        <w:gridCol w:w="2336"/>
      </w:tblGrid>
      <w:tr w:rsidR="00B15B04" w:rsidRPr="00B55053" w:rsidTr="00B15B04">
        <w:tc>
          <w:tcPr>
            <w:tcW w:w="484" w:type="dxa"/>
          </w:tcPr>
          <w:p w:rsidR="00B15B04" w:rsidRPr="00B55053" w:rsidRDefault="00B15B04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0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88" w:type="dxa"/>
          </w:tcPr>
          <w:p w:rsidR="00B15B04" w:rsidRPr="00B55053" w:rsidRDefault="00B15B04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053">
              <w:rPr>
                <w:rFonts w:ascii="Times New Roman" w:hAnsi="Times New Roman" w:cs="Times New Roman"/>
                <w:sz w:val="24"/>
                <w:szCs w:val="24"/>
              </w:rPr>
              <w:t>Наименование объединений</w:t>
            </w:r>
          </w:p>
        </w:tc>
        <w:tc>
          <w:tcPr>
            <w:tcW w:w="2336" w:type="dxa"/>
          </w:tcPr>
          <w:p w:rsidR="00B15B04" w:rsidRPr="00B55053" w:rsidRDefault="00B15B04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0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:rsidR="00B15B04" w:rsidRPr="00B55053" w:rsidRDefault="00B15B04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05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15B04" w:rsidRPr="00B55053" w:rsidRDefault="00B15B04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0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B15B04" w:rsidRPr="00B55053" w:rsidRDefault="00B15B04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B04" w:rsidRPr="00B55053" w:rsidTr="00B15B04">
        <w:tc>
          <w:tcPr>
            <w:tcW w:w="484" w:type="dxa"/>
          </w:tcPr>
          <w:p w:rsidR="00B15B04" w:rsidRPr="00B55053" w:rsidRDefault="00B15B04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</w:tcPr>
          <w:p w:rsidR="00B15B04" w:rsidRPr="00B55053" w:rsidRDefault="00B55053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ведущих»</w:t>
            </w:r>
          </w:p>
        </w:tc>
        <w:tc>
          <w:tcPr>
            <w:tcW w:w="2336" w:type="dxa"/>
          </w:tcPr>
          <w:p w:rsidR="00B15B04" w:rsidRPr="00B55053" w:rsidRDefault="00B55053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B15B04" w:rsidRPr="00B55053" w:rsidRDefault="00B55053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B15B04" w:rsidRPr="00B55053" w:rsidTr="00B15B04">
        <w:tc>
          <w:tcPr>
            <w:tcW w:w="484" w:type="dxa"/>
          </w:tcPr>
          <w:p w:rsidR="00B15B04" w:rsidRPr="00B55053" w:rsidRDefault="00B55053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:rsidR="00B15B04" w:rsidRPr="00B55053" w:rsidRDefault="00B55053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5053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B15B04" w:rsidRPr="00B55053" w:rsidRDefault="00B55053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B15B04" w:rsidRPr="00B55053" w:rsidRDefault="00B55053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</w:tr>
      <w:tr w:rsidR="00B15B04" w:rsidRPr="00B55053" w:rsidTr="00B15B04">
        <w:tc>
          <w:tcPr>
            <w:tcW w:w="484" w:type="dxa"/>
          </w:tcPr>
          <w:p w:rsidR="00B15B04" w:rsidRPr="00B55053" w:rsidRDefault="00B55053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8" w:type="dxa"/>
          </w:tcPr>
          <w:p w:rsidR="00B15B04" w:rsidRPr="00B55053" w:rsidRDefault="00B55053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053">
              <w:rPr>
                <w:rFonts w:ascii="Times New Roman" w:hAnsi="Times New Roman" w:cs="Times New Roman"/>
                <w:sz w:val="24"/>
                <w:szCs w:val="24"/>
              </w:rPr>
              <w:t>Я –гражданин</w:t>
            </w:r>
          </w:p>
        </w:tc>
        <w:tc>
          <w:tcPr>
            <w:tcW w:w="2336" w:type="dxa"/>
          </w:tcPr>
          <w:p w:rsidR="00B15B04" w:rsidRPr="00B55053" w:rsidRDefault="00B55053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B15B04" w:rsidRPr="00B55053" w:rsidRDefault="00B55053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B55053" w:rsidRPr="00B55053" w:rsidTr="00B15B04">
        <w:tc>
          <w:tcPr>
            <w:tcW w:w="484" w:type="dxa"/>
          </w:tcPr>
          <w:p w:rsidR="00B55053" w:rsidRPr="00B55053" w:rsidRDefault="00B55053" w:rsidP="00B5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8" w:type="dxa"/>
          </w:tcPr>
          <w:p w:rsidR="00B55053" w:rsidRPr="00DA2966" w:rsidRDefault="00B55053" w:rsidP="00B5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66">
              <w:rPr>
                <w:rFonts w:ascii="Times New Roman" w:hAnsi="Times New Roman" w:cs="Times New Roman"/>
                <w:sz w:val="24"/>
                <w:szCs w:val="24"/>
              </w:rPr>
              <w:t>Мир проектов</w:t>
            </w:r>
          </w:p>
        </w:tc>
        <w:tc>
          <w:tcPr>
            <w:tcW w:w="2336" w:type="dxa"/>
          </w:tcPr>
          <w:p w:rsidR="00B55053" w:rsidRPr="00B55053" w:rsidRDefault="00B55053" w:rsidP="00B5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B55053" w:rsidRPr="00B55053" w:rsidRDefault="00B55053" w:rsidP="00B5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B55053" w:rsidRPr="00B55053" w:rsidTr="00B15B04">
        <w:tc>
          <w:tcPr>
            <w:tcW w:w="484" w:type="dxa"/>
          </w:tcPr>
          <w:p w:rsidR="00B55053" w:rsidRPr="00B55053" w:rsidRDefault="00B55053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8" w:type="dxa"/>
          </w:tcPr>
          <w:p w:rsidR="00B55053" w:rsidRPr="00DA2966" w:rsidRDefault="00DA2966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66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2336" w:type="dxa"/>
          </w:tcPr>
          <w:p w:rsidR="00B55053" w:rsidRPr="00B55053" w:rsidRDefault="00DA2966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B55053" w:rsidRPr="00B55053" w:rsidRDefault="00DA2966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DA2966" w:rsidRPr="00B55053" w:rsidTr="00B15B04">
        <w:tc>
          <w:tcPr>
            <w:tcW w:w="484" w:type="dxa"/>
          </w:tcPr>
          <w:p w:rsidR="00DA2966" w:rsidRDefault="00DA2966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8" w:type="dxa"/>
          </w:tcPr>
          <w:p w:rsidR="00DA2966" w:rsidRPr="00DA2966" w:rsidRDefault="00DA2966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66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336" w:type="dxa"/>
          </w:tcPr>
          <w:p w:rsidR="00DA2966" w:rsidRDefault="00DA2966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36" w:type="dxa"/>
          </w:tcPr>
          <w:p w:rsidR="00DA2966" w:rsidRDefault="00DA2966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DA2966" w:rsidRPr="00B55053" w:rsidTr="00B15B04">
        <w:tc>
          <w:tcPr>
            <w:tcW w:w="484" w:type="dxa"/>
          </w:tcPr>
          <w:p w:rsidR="00DA2966" w:rsidRDefault="00DA2966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8" w:type="dxa"/>
          </w:tcPr>
          <w:p w:rsidR="00DA2966" w:rsidRPr="00DA2966" w:rsidRDefault="00DA2966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96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336" w:type="dxa"/>
          </w:tcPr>
          <w:p w:rsidR="00DA2966" w:rsidRDefault="00DA2966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DA2966" w:rsidRDefault="00DA2966" w:rsidP="00B1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</w:tbl>
    <w:p w:rsidR="00B71363" w:rsidRPr="00B55053" w:rsidRDefault="00B71363" w:rsidP="000A29E7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</w:p>
    <w:p w:rsidR="00B71363" w:rsidRDefault="00B71363" w:rsidP="000A29E7">
      <w:pPr>
        <w:tabs>
          <w:tab w:val="left" w:pos="6525"/>
        </w:tabs>
      </w:pPr>
    </w:p>
    <w:p w:rsidR="00B71363" w:rsidRDefault="00B71363" w:rsidP="000A29E7">
      <w:pPr>
        <w:tabs>
          <w:tab w:val="left" w:pos="6525"/>
        </w:tabs>
      </w:pPr>
    </w:p>
    <w:p w:rsidR="00B15B04" w:rsidRDefault="00B15B04" w:rsidP="000A29E7">
      <w:pPr>
        <w:tabs>
          <w:tab w:val="left" w:pos="6525"/>
        </w:tabs>
      </w:pPr>
    </w:p>
    <w:p w:rsidR="00B15B04" w:rsidRPr="00DA2966" w:rsidRDefault="00DA2966" w:rsidP="00DA2966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966">
        <w:rPr>
          <w:rFonts w:ascii="Times New Roman" w:hAnsi="Times New Roman" w:cs="Times New Roman"/>
          <w:b/>
          <w:sz w:val="24"/>
          <w:szCs w:val="24"/>
        </w:rPr>
        <w:t>Мероприятие, проходившие в Центре Точка Роста за 2020 – 2021 гг.</w:t>
      </w:r>
    </w:p>
    <w:p w:rsidR="00B71363" w:rsidRDefault="00B71363" w:rsidP="000A29E7">
      <w:pPr>
        <w:tabs>
          <w:tab w:val="left" w:pos="6525"/>
        </w:tabs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8"/>
        <w:gridCol w:w="1572"/>
        <w:gridCol w:w="2556"/>
        <w:gridCol w:w="2835"/>
        <w:gridCol w:w="2694"/>
      </w:tblGrid>
      <w:tr w:rsidR="00B71363" w:rsidRPr="004063D7" w:rsidTr="00B15B04">
        <w:trPr>
          <w:trHeight w:val="841"/>
        </w:trPr>
        <w:tc>
          <w:tcPr>
            <w:tcW w:w="3918" w:type="dxa"/>
          </w:tcPr>
          <w:p w:rsidR="00B71363" w:rsidRPr="004063D7" w:rsidRDefault="00B71363" w:rsidP="00B15B04">
            <w:pPr>
              <w:jc w:val="center"/>
              <w:rPr>
                <w:sz w:val="24"/>
                <w:szCs w:val="24"/>
              </w:rPr>
            </w:pPr>
            <w:proofErr w:type="spellStart"/>
            <w:r w:rsidRPr="00B71363">
              <w:rPr>
                <w:b/>
                <w:sz w:val="24"/>
                <w:szCs w:val="24"/>
                <w:lang w:val="en-US"/>
              </w:rPr>
              <w:t>Название</w:t>
            </w:r>
            <w:proofErr w:type="spellEnd"/>
            <w:r w:rsidRPr="004063D7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конкурса</w:t>
            </w:r>
          </w:p>
        </w:tc>
        <w:tc>
          <w:tcPr>
            <w:tcW w:w="1572" w:type="dxa"/>
          </w:tcPr>
          <w:p w:rsidR="00B71363" w:rsidRPr="004063D7" w:rsidRDefault="00B71363" w:rsidP="00B15B0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063D7">
              <w:rPr>
                <w:sz w:val="24"/>
                <w:szCs w:val="24"/>
                <w:lang w:val="en-US"/>
              </w:rPr>
              <w:t>кол-во</w:t>
            </w:r>
            <w:proofErr w:type="spellEnd"/>
            <w:r w:rsidRPr="004063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3D7">
              <w:rPr>
                <w:sz w:val="24"/>
                <w:szCs w:val="24"/>
                <w:lang w:val="en-US"/>
              </w:rPr>
              <w:t>участников</w:t>
            </w:r>
            <w:proofErr w:type="spellEnd"/>
          </w:p>
        </w:tc>
        <w:tc>
          <w:tcPr>
            <w:tcW w:w="2556" w:type="dxa"/>
          </w:tcPr>
          <w:p w:rsidR="00B71363" w:rsidRPr="004063D7" w:rsidRDefault="00565A58" w:rsidP="00565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Победитель, призёр, участие</w:t>
            </w:r>
          </w:p>
        </w:tc>
        <w:tc>
          <w:tcPr>
            <w:tcW w:w="2835" w:type="dxa"/>
          </w:tcPr>
          <w:p w:rsidR="00B71363" w:rsidRPr="004063D7" w:rsidRDefault="00B71363" w:rsidP="00B15B0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063D7">
              <w:rPr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  <w:tc>
          <w:tcPr>
            <w:tcW w:w="2694" w:type="dxa"/>
          </w:tcPr>
          <w:p w:rsidR="00B71363" w:rsidRPr="004063D7" w:rsidRDefault="00B71363" w:rsidP="00B71363">
            <w:pPr>
              <w:jc w:val="center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 xml:space="preserve">Дата проведения </w:t>
            </w:r>
          </w:p>
        </w:tc>
      </w:tr>
      <w:tr w:rsidR="00B71363" w:rsidRPr="00E34EB5" w:rsidTr="00B15B04">
        <w:trPr>
          <w:trHeight w:val="323"/>
        </w:trPr>
        <w:tc>
          <w:tcPr>
            <w:tcW w:w="13575" w:type="dxa"/>
            <w:gridSpan w:val="5"/>
          </w:tcPr>
          <w:p w:rsidR="00B71363" w:rsidRPr="00E34EB5" w:rsidRDefault="00B71363" w:rsidP="00B15B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1363" w:rsidRPr="004063D7" w:rsidTr="00B15B04">
        <w:trPr>
          <w:trHeight w:val="323"/>
        </w:trPr>
        <w:tc>
          <w:tcPr>
            <w:tcW w:w="3918" w:type="dxa"/>
          </w:tcPr>
          <w:p w:rsidR="00B71363" w:rsidRDefault="00B71363" w:rsidP="00B15B04">
            <w:pPr>
              <w:rPr>
                <w:sz w:val="24"/>
                <w:szCs w:val="24"/>
              </w:rPr>
            </w:pPr>
            <w:r w:rsidRPr="00F01FF5">
              <w:rPr>
                <w:sz w:val="24"/>
                <w:szCs w:val="24"/>
              </w:rPr>
              <w:t xml:space="preserve">Участие в конкурсе – Всероссийском  проекте «Память Победы», посвященном 75- й годовщине Победы в Великой Отечественной войне Исследовательский проект </w:t>
            </w:r>
          </w:p>
          <w:p w:rsidR="00B71363" w:rsidRPr="00F01FF5" w:rsidRDefault="00B71363" w:rsidP="00B15B04">
            <w:pPr>
              <w:rPr>
                <w:sz w:val="24"/>
                <w:szCs w:val="24"/>
              </w:rPr>
            </w:pPr>
            <w:r w:rsidRPr="00F01FF5">
              <w:rPr>
                <w:sz w:val="24"/>
                <w:szCs w:val="24"/>
              </w:rPr>
              <w:t>«Моя родословная»</w:t>
            </w:r>
            <w:r>
              <w:rPr>
                <w:sz w:val="24"/>
                <w:szCs w:val="24"/>
              </w:rPr>
              <w:t xml:space="preserve"> - </w:t>
            </w:r>
          </w:p>
          <w:p w:rsidR="00B71363" w:rsidRPr="00E34EB5" w:rsidRDefault="00B71363" w:rsidP="00B15B04">
            <w:pPr>
              <w:rPr>
                <w:sz w:val="24"/>
                <w:szCs w:val="24"/>
              </w:rPr>
            </w:pPr>
            <w:r w:rsidRPr="00F01FF5">
              <w:rPr>
                <w:sz w:val="24"/>
                <w:szCs w:val="24"/>
              </w:rPr>
              <w:t xml:space="preserve">«Создание генеалогического </w:t>
            </w:r>
            <w:r>
              <w:rPr>
                <w:sz w:val="24"/>
                <w:szCs w:val="24"/>
              </w:rPr>
              <w:t>древа</w:t>
            </w:r>
            <w:r w:rsidRPr="00F01FF5">
              <w:rPr>
                <w:sz w:val="24"/>
                <w:szCs w:val="24"/>
              </w:rPr>
              <w:t xml:space="preserve"> семьи»</w:t>
            </w:r>
          </w:p>
        </w:tc>
        <w:tc>
          <w:tcPr>
            <w:tcW w:w="1572" w:type="dxa"/>
          </w:tcPr>
          <w:p w:rsidR="00B71363" w:rsidRPr="00E34EB5" w:rsidRDefault="00B71363" w:rsidP="00B15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B71363" w:rsidRPr="004063D7" w:rsidRDefault="00565A58" w:rsidP="00B15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  <w:tc>
          <w:tcPr>
            <w:tcW w:w="2835" w:type="dxa"/>
          </w:tcPr>
          <w:p w:rsidR="00B71363" w:rsidRPr="00E34EB5" w:rsidRDefault="00B71363" w:rsidP="00B15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 Т.П. </w:t>
            </w:r>
          </w:p>
        </w:tc>
        <w:tc>
          <w:tcPr>
            <w:tcW w:w="2694" w:type="dxa"/>
          </w:tcPr>
          <w:p w:rsidR="00B71363" w:rsidRPr="004063D7" w:rsidRDefault="00B71363" w:rsidP="00B15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Октябрь. </w:t>
            </w:r>
          </w:p>
        </w:tc>
      </w:tr>
      <w:tr w:rsidR="00B71363" w:rsidRPr="004063D7" w:rsidTr="00B15B04">
        <w:trPr>
          <w:trHeight w:val="311"/>
        </w:trPr>
        <w:tc>
          <w:tcPr>
            <w:tcW w:w="13575" w:type="dxa"/>
            <w:gridSpan w:val="5"/>
          </w:tcPr>
          <w:p w:rsidR="00B71363" w:rsidRPr="004063D7" w:rsidRDefault="00B71363" w:rsidP="00B15B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1363" w:rsidRPr="004063D7" w:rsidTr="00B15B04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 xml:space="preserve">Республиканский конкурс </w:t>
            </w:r>
          </w:p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«Слет отрядов ЮИД»</w:t>
            </w:r>
          </w:p>
        </w:tc>
        <w:tc>
          <w:tcPr>
            <w:tcW w:w="1572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8 человек</w:t>
            </w:r>
          </w:p>
        </w:tc>
        <w:tc>
          <w:tcPr>
            <w:tcW w:w="2556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 xml:space="preserve">Участие </w:t>
            </w:r>
          </w:p>
        </w:tc>
        <w:tc>
          <w:tcPr>
            <w:tcW w:w="2835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063D7">
              <w:rPr>
                <w:sz w:val="24"/>
                <w:szCs w:val="24"/>
              </w:rPr>
              <w:t>Ширковец</w:t>
            </w:r>
            <w:proofErr w:type="spellEnd"/>
            <w:r w:rsidRPr="004063D7">
              <w:rPr>
                <w:sz w:val="24"/>
                <w:szCs w:val="24"/>
              </w:rPr>
              <w:t xml:space="preserve"> О.А., Лапшина Н.Н., </w:t>
            </w:r>
          </w:p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Вечер Т.П.</w:t>
            </w:r>
          </w:p>
        </w:tc>
        <w:tc>
          <w:tcPr>
            <w:tcW w:w="2694" w:type="dxa"/>
          </w:tcPr>
          <w:p w:rsidR="00B71363" w:rsidRDefault="00B71363" w:rsidP="00B15B04">
            <w:pPr>
              <w:widowControl w:val="0"/>
              <w:jc w:val="center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Сентябрь</w:t>
            </w:r>
          </w:p>
          <w:p w:rsidR="00565A58" w:rsidRPr="004063D7" w:rsidRDefault="00565A58" w:rsidP="00B15B0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B71363" w:rsidRPr="004063D7" w:rsidTr="00B15B04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 xml:space="preserve">Республиканский конкурс «Безопасное колесо» </w:t>
            </w:r>
          </w:p>
        </w:tc>
        <w:tc>
          <w:tcPr>
            <w:tcW w:w="1572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4 человека</w:t>
            </w:r>
          </w:p>
        </w:tc>
        <w:tc>
          <w:tcPr>
            <w:tcW w:w="2556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</w:t>
            </w:r>
          </w:p>
        </w:tc>
        <w:tc>
          <w:tcPr>
            <w:tcW w:w="2835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063D7">
              <w:rPr>
                <w:sz w:val="24"/>
                <w:szCs w:val="24"/>
              </w:rPr>
              <w:t>Ширковец</w:t>
            </w:r>
            <w:proofErr w:type="spellEnd"/>
            <w:r w:rsidRPr="004063D7">
              <w:rPr>
                <w:sz w:val="24"/>
                <w:szCs w:val="24"/>
              </w:rPr>
              <w:t xml:space="preserve"> О.А., Лапшина Н.Н., </w:t>
            </w:r>
          </w:p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Вечер Т.П.</w:t>
            </w:r>
          </w:p>
        </w:tc>
        <w:tc>
          <w:tcPr>
            <w:tcW w:w="2694" w:type="dxa"/>
          </w:tcPr>
          <w:p w:rsidR="00B71363" w:rsidRDefault="00B71363" w:rsidP="00B15B04">
            <w:pPr>
              <w:widowControl w:val="0"/>
              <w:jc w:val="center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1 неделя октября</w:t>
            </w:r>
          </w:p>
          <w:p w:rsidR="00565A58" w:rsidRPr="004063D7" w:rsidRDefault="00565A58" w:rsidP="00B15B0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Грамоты</w:t>
            </w:r>
          </w:p>
        </w:tc>
      </w:tr>
      <w:tr w:rsidR="00B71363" w:rsidRPr="004063D7" w:rsidTr="00B15B04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lastRenderedPageBreak/>
              <w:t xml:space="preserve">Республиканский конкурс «Избирательное право» </w:t>
            </w:r>
          </w:p>
        </w:tc>
        <w:tc>
          <w:tcPr>
            <w:tcW w:w="1572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jc w:val="center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7 человек</w:t>
            </w:r>
          </w:p>
        </w:tc>
        <w:tc>
          <w:tcPr>
            <w:tcW w:w="2556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Третьякова О.С., Бахтина Т.Н.,</w:t>
            </w:r>
          </w:p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 xml:space="preserve"> Лапшина Н.Н., </w:t>
            </w:r>
          </w:p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 xml:space="preserve">Шведова О.В., </w:t>
            </w:r>
          </w:p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 xml:space="preserve">Вечер Т.П. </w:t>
            </w:r>
          </w:p>
        </w:tc>
        <w:tc>
          <w:tcPr>
            <w:tcW w:w="2694" w:type="dxa"/>
          </w:tcPr>
          <w:p w:rsidR="00B71363" w:rsidRDefault="00B71363" w:rsidP="00B15B04">
            <w:pPr>
              <w:widowControl w:val="0"/>
              <w:jc w:val="center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 xml:space="preserve">Октябрь </w:t>
            </w:r>
          </w:p>
          <w:p w:rsidR="00565A58" w:rsidRPr="004063D7" w:rsidRDefault="00565A58" w:rsidP="00B15B0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</w:t>
            </w:r>
          </w:p>
        </w:tc>
      </w:tr>
      <w:tr w:rsidR="00B71363" w:rsidRPr="004063D7" w:rsidTr="00B15B04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 xml:space="preserve">Республиканский конкурс </w:t>
            </w:r>
          </w:p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«ЮИД на каникулах»</w:t>
            </w:r>
          </w:p>
        </w:tc>
        <w:tc>
          <w:tcPr>
            <w:tcW w:w="1572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Отряд «ЮИД» - 20 участников 7-8 классы</w:t>
            </w:r>
          </w:p>
        </w:tc>
        <w:tc>
          <w:tcPr>
            <w:tcW w:w="2556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</w:t>
            </w:r>
          </w:p>
        </w:tc>
        <w:tc>
          <w:tcPr>
            <w:tcW w:w="2835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063D7">
              <w:rPr>
                <w:sz w:val="24"/>
                <w:szCs w:val="24"/>
              </w:rPr>
              <w:t>Сапешко</w:t>
            </w:r>
            <w:proofErr w:type="spellEnd"/>
            <w:r w:rsidRPr="004063D7">
              <w:rPr>
                <w:sz w:val="24"/>
                <w:szCs w:val="24"/>
              </w:rPr>
              <w:t xml:space="preserve"> Галина  Сергеевна</w:t>
            </w:r>
          </w:p>
        </w:tc>
        <w:tc>
          <w:tcPr>
            <w:tcW w:w="2694" w:type="dxa"/>
          </w:tcPr>
          <w:p w:rsidR="00B71363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С 26 по 30.10.</w:t>
            </w:r>
          </w:p>
          <w:p w:rsidR="00565A58" w:rsidRPr="004063D7" w:rsidRDefault="00565A58" w:rsidP="00B15B04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Диплом</w:t>
            </w:r>
          </w:p>
        </w:tc>
      </w:tr>
      <w:tr w:rsidR="00B71363" w:rsidRPr="004063D7" w:rsidTr="00B15B04">
        <w:tblPrEx>
          <w:tblLook w:val="01E0" w:firstRow="1" w:lastRow="1" w:firstColumn="1" w:lastColumn="1" w:noHBand="0" w:noVBand="0"/>
        </w:tblPrEx>
        <w:tc>
          <w:tcPr>
            <w:tcW w:w="13575" w:type="dxa"/>
            <w:gridSpan w:val="5"/>
            <w:shd w:val="clear" w:color="auto" w:fill="auto"/>
          </w:tcPr>
          <w:p w:rsidR="00B71363" w:rsidRPr="004063D7" w:rsidRDefault="00B71363" w:rsidP="00565A58">
            <w:pPr>
              <w:widowControl w:val="0"/>
              <w:tabs>
                <w:tab w:val="left" w:pos="5595"/>
              </w:tabs>
              <w:rPr>
                <w:b/>
                <w:sz w:val="24"/>
                <w:szCs w:val="24"/>
              </w:rPr>
            </w:pPr>
            <w:r w:rsidRPr="004063D7">
              <w:rPr>
                <w:sz w:val="24"/>
                <w:szCs w:val="24"/>
                <w:lang w:val="en-US"/>
              </w:rPr>
              <w:tab/>
            </w:r>
          </w:p>
        </w:tc>
      </w:tr>
      <w:tr w:rsidR="00B71363" w:rsidRPr="004063D7" w:rsidTr="00B15B04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 xml:space="preserve">Конкурс «Безопасное колесо» </w:t>
            </w:r>
          </w:p>
        </w:tc>
        <w:tc>
          <w:tcPr>
            <w:tcW w:w="1572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4 человека</w:t>
            </w:r>
          </w:p>
        </w:tc>
        <w:tc>
          <w:tcPr>
            <w:tcW w:w="2556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Отряд ЮИД-</w:t>
            </w:r>
          </w:p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 xml:space="preserve">1 место </w:t>
            </w:r>
          </w:p>
        </w:tc>
        <w:tc>
          <w:tcPr>
            <w:tcW w:w="2835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proofErr w:type="spellStart"/>
            <w:r w:rsidRPr="004063D7">
              <w:rPr>
                <w:sz w:val="24"/>
                <w:szCs w:val="24"/>
              </w:rPr>
              <w:t>Ширковец</w:t>
            </w:r>
            <w:proofErr w:type="spellEnd"/>
            <w:r w:rsidRPr="004063D7">
              <w:rPr>
                <w:sz w:val="24"/>
                <w:szCs w:val="24"/>
              </w:rPr>
              <w:t xml:space="preserve"> О.А., Лапшина Н.Н. </w:t>
            </w:r>
          </w:p>
        </w:tc>
        <w:tc>
          <w:tcPr>
            <w:tcW w:w="2694" w:type="dxa"/>
          </w:tcPr>
          <w:p w:rsidR="00B71363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4 неделя сентября</w:t>
            </w:r>
          </w:p>
          <w:p w:rsidR="00565A58" w:rsidRPr="004063D7" w:rsidRDefault="00565A58" w:rsidP="00B15B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</w:tr>
      <w:tr w:rsidR="00565A58" w:rsidRPr="004063D7" w:rsidTr="00B15B04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 xml:space="preserve">Поспелова Алена – </w:t>
            </w:r>
          </w:p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1 А класс - призер</w:t>
            </w:r>
          </w:p>
        </w:tc>
        <w:tc>
          <w:tcPr>
            <w:tcW w:w="2835" w:type="dxa"/>
            <w:shd w:val="clear" w:color="auto" w:fill="auto"/>
          </w:tcPr>
          <w:p w:rsidR="00B71363" w:rsidRPr="004063D7" w:rsidRDefault="00B71363" w:rsidP="00B15B04">
            <w:pPr>
              <w:widowControl w:val="0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>Никитченко Д.А.</w:t>
            </w:r>
          </w:p>
        </w:tc>
        <w:tc>
          <w:tcPr>
            <w:tcW w:w="2694" w:type="dxa"/>
          </w:tcPr>
          <w:p w:rsidR="00B71363" w:rsidRPr="004063D7" w:rsidRDefault="00B71363" w:rsidP="00B15B0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71363" w:rsidRPr="00A00D65" w:rsidTr="00B15B04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B71363" w:rsidRPr="00A00D65" w:rsidRDefault="00AE3554" w:rsidP="00B15B04">
            <w:r>
              <w:t xml:space="preserve">Муниципальная конференция </w:t>
            </w:r>
            <w:r w:rsidR="00B71363" w:rsidRPr="00A00D65">
              <w:t>НПК обучающихся 9 - 11 классов</w:t>
            </w:r>
          </w:p>
          <w:p w:rsidR="00B71363" w:rsidRPr="00A00D65" w:rsidRDefault="00B71363" w:rsidP="00B15B0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B71363" w:rsidRPr="00A00D65" w:rsidRDefault="00B71363" w:rsidP="00B15B04">
            <w:pPr>
              <w:widowControl w:val="0"/>
              <w:rPr>
                <w:sz w:val="24"/>
                <w:szCs w:val="24"/>
              </w:rPr>
            </w:pPr>
            <w:r w:rsidRPr="00A00D65">
              <w:rPr>
                <w:sz w:val="24"/>
                <w:szCs w:val="24"/>
              </w:rPr>
              <w:t>1 работа</w:t>
            </w:r>
          </w:p>
        </w:tc>
        <w:tc>
          <w:tcPr>
            <w:tcW w:w="2556" w:type="dxa"/>
            <w:shd w:val="clear" w:color="auto" w:fill="auto"/>
          </w:tcPr>
          <w:p w:rsidR="00B71363" w:rsidRPr="00A00D65" w:rsidRDefault="00B71363" w:rsidP="00B15B04">
            <w:r>
              <w:t>Победитель</w:t>
            </w:r>
          </w:p>
          <w:p w:rsidR="00B71363" w:rsidRPr="00A00D65" w:rsidRDefault="00B71363" w:rsidP="00B15B0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71363" w:rsidRPr="00A00D65" w:rsidRDefault="00B71363" w:rsidP="00B15B04">
            <w:r w:rsidRPr="00A00D65">
              <w:t>Никулина Н.В.</w:t>
            </w:r>
          </w:p>
          <w:p w:rsidR="00B71363" w:rsidRPr="00A00D65" w:rsidRDefault="00B71363" w:rsidP="00B15B0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71363" w:rsidRDefault="00B71363" w:rsidP="00B15B04">
            <w:r w:rsidRPr="00A00D65">
              <w:t>28.10.2020</w:t>
            </w:r>
          </w:p>
          <w:p w:rsidR="00565A58" w:rsidRPr="00A00D65" w:rsidRDefault="00565A58" w:rsidP="00B15B04">
            <w:r>
              <w:t>Диплом</w:t>
            </w:r>
          </w:p>
          <w:p w:rsidR="00B71363" w:rsidRPr="00A00D65" w:rsidRDefault="00B71363" w:rsidP="00B15B0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65A58" w:rsidRPr="00DB5E28" w:rsidTr="00565A58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565A58" w:rsidP="00B15B04">
            <w:r w:rsidRPr="00565A58">
              <w:t>Международная</w:t>
            </w:r>
          </w:p>
          <w:p w:rsidR="00565A58" w:rsidRPr="00565A58" w:rsidRDefault="00565A58" w:rsidP="00B15B04">
            <w:r w:rsidRPr="00565A58">
              <w:t xml:space="preserve">акция «Тест по истории Великой Отечественной войне»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565A58" w:rsidP="00565A58">
            <w:pPr>
              <w:widowControl w:val="0"/>
              <w:rPr>
                <w:sz w:val="24"/>
                <w:szCs w:val="24"/>
              </w:rPr>
            </w:pPr>
            <w:r w:rsidRPr="00565A58">
              <w:rPr>
                <w:sz w:val="24"/>
                <w:szCs w:val="24"/>
              </w:rPr>
              <w:t xml:space="preserve">9 человек </w:t>
            </w:r>
          </w:p>
          <w:p w:rsidR="00565A58" w:rsidRPr="00565A58" w:rsidRDefault="00565A58" w:rsidP="00565A58">
            <w:pPr>
              <w:widowControl w:val="0"/>
              <w:rPr>
                <w:sz w:val="24"/>
                <w:szCs w:val="24"/>
              </w:rPr>
            </w:pPr>
            <w:r w:rsidRPr="00565A58">
              <w:rPr>
                <w:sz w:val="24"/>
                <w:szCs w:val="24"/>
              </w:rPr>
              <w:t>9 класс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565A58" w:rsidP="00565A58">
            <w:r>
              <w:t>Участие</w:t>
            </w:r>
          </w:p>
          <w:p w:rsidR="00565A58" w:rsidRPr="00565A58" w:rsidRDefault="00565A58" w:rsidP="00565A58">
            <w:r w:rsidRPr="00565A58">
              <w:t>Решение заданий в режиме онлайн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565A58" w:rsidP="00B15B04">
            <w:r w:rsidRPr="00565A58">
              <w:t>Третьякова О.С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8" w:rsidRDefault="00565A58" w:rsidP="00B15B04">
            <w:r w:rsidRPr="00565A58">
              <w:t>03.12.2020 года в День Неизвестного солдата в России.</w:t>
            </w:r>
          </w:p>
          <w:p w:rsidR="00565A58" w:rsidRPr="00565A58" w:rsidRDefault="00565A58" w:rsidP="00B15B04">
            <w:r>
              <w:t>Сертификаты</w:t>
            </w:r>
          </w:p>
        </w:tc>
      </w:tr>
      <w:tr w:rsidR="00565A58" w:rsidRPr="00E933B3" w:rsidTr="00565A58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565A58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Межрегиональный конкурс</w:t>
            </w:r>
          </w:p>
          <w:p w:rsidR="00565A58" w:rsidRPr="002D5AF1" w:rsidRDefault="00565A58" w:rsidP="00565A58">
            <w:pPr>
              <w:rPr>
                <w:rFonts w:ascii="Times New Roman" w:hAnsi="Times New Roman"/>
                <w:sz w:val="24"/>
                <w:szCs w:val="24"/>
              </w:rPr>
            </w:pPr>
            <w:r w:rsidRPr="002D5AF1">
              <w:rPr>
                <w:rFonts w:ascii="Times New Roman" w:hAnsi="Times New Roman"/>
                <w:sz w:val="24"/>
                <w:szCs w:val="24"/>
              </w:rPr>
              <w:t>Игра-соревнование «Командный кубок КИТА-2020».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565A5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5A5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человек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565A5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5A58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565A5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5A58"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8" w:rsidRDefault="00565A5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5A58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  <w:p w:rsidR="00565A58" w:rsidRPr="00565A58" w:rsidRDefault="00565A5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Сертификат</w:t>
            </w:r>
          </w:p>
        </w:tc>
      </w:tr>
      <w:tr w:rsidR="00565A58" w:rsidRPr="00E933B3" w:rsidTr="00565A58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2D5AF1" w:rsidRDefault="00565A58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Проект «Бизнес песочница»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2D5AF1" w:rsidRDefault="00565A58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 человек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565A5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5A58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565A5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5A58"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8" w:rsidRDefault="00565A5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5A58">
              <w:rPr>
                <w:rFonts w:ascii="Times New Roman" w:hAnsi="Times New Roman"/>
                <w:bCs/>
                <w:sz w:val="24"/>
                <w:szCs w:val="24"/>
              </w:rPr>
              <w:t>Ноябрь-декабрь</w:t>
            </w:r>
          </w:p>
          <w:p w:rsidR="00565A58" w:rsidRPr="00565A58" w:rsidRDefault="00565A5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Сертификат</w:t>
            </w:r>
          </w:p>
        </w:tc>
      </w:tr>
      <w:tr w:rsidR="00565A58" w:rsidRPr="00E933B3" w:rsidTr="00565A58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565A58" w:rsidP="00565A58">
            <w:pPr>
              <w:rPr>
                <w:rFonts w:ascii="Times New Roman" w:hAnsi="Times New Roman"/>
                <w:sz w:val="24"/>
                <w:szCs w:val="24"/>
              </w:rPr>
            </w:pPr>
            <w:r w:rsidRPr="002D5AF1">
              <w:rPr>
                <w:rFonts w:ascii="Times New Roman" w:hAnsi="Times New Roman"/>
                <w:sz w:val="24"/>
                <w:szCs w:val="24"/>
              </w:rPr>
              <w:t>Технология: возможности «Точки Роста» (в режиме видео-презентации)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565A58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человек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565A5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565A5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8" w:rsidRPr="00565A58" w:rsidRDefault="00565A5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</w:tr>
      <w:tr w:rsidR="00BF5365" w:rsidRPr="00E933B3" w:rsidTr="00565A58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65" w:rsidRPr="002D5AF1" w:rsidRDefault="00BF5365" w:rsidP="00BF5365">
            <w:pPr>
              <w:rPr>
                <w:rFonts w:ascii="Times New Roman" w:hAnsi="Times New Roman"/>
                <w:sz w:val="24"/>
                <w:szCs w:val="24"/>
              </w:rPr>
            </w:pPr>
            <w:r w:rsidRPr="002D5AF1">
              <w:rPr>
                <w:rFonts w:ascii="Times New Roman" w:hAnsi="Times New Roman"/>
                <w:sz w:val="24"/>
                <w:szCs w:val="24"/>
              </w:rPr>
              <w:t>«Свеча памяти» в рамках Всемирного дня памяти жертв ДТП.</w:t>
            </w:r>
          </w:p>
          <w:p w:rsidR="00BF5365" w:rsidRPr="002D5AF1" w:rsidRDefault="00BF5365" w:rsidP="00565A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65" w:rsidRDefault="00BF5365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 человек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65" w:rsidRDefault="00BF5365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65" w:rsidRDefault="00BF5365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65" w:rsidRDefault="00BF5365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</w:tr>
      <w:tr w:rsidR="00E849E6" w:rsidRPr="00E933B3" w:rsidTr="00565A58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Pr="002D5AF1" w:rsidRDefault="00E849E6" w:rsidP="00BF53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школы «Шахматный турнир»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E6" w:rsidRDefault="00E849E6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</w:tr>
      <w:tr w:rsidR="00143BBD" w:rsidRPr="00E933B3" w:rsidTr="00565A58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BF53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школы «Турнир Роботов»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BD" w:rsidRDefault="00143BBD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</w:tr>
      <w:tr w:rsidR="00E849E6" w:rsidRPr="00E933B3" w:rsidTr="00565A58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BF53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Подсинского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СДК» «Шахматный турнир»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человек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E6" w:rsidRDefault="00E849E6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</w:tr>
      <w:tr w:rsidR="00693934" w:rsidRPr="00E933B3" w:rsidTr="00565A58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34" w:rsidRDefault="00AE3554" w:rsidP="00BF5365">
            <w:pPr>
              <w:rPr>
                <w:rFonts w:ascii="Times New Roman" w:hAnsi="Times New Roman"/>
                <w:sz w:val="24"/>
                <w:szCs w:val="24"/>
              </w:rPr>
            </w:pPr>
            <w:r w:rsidRPr="00E31B28">
              <w:rPr>
                <w:rFonts w:ascii="Times New Roman" w:hAnsi="Times New Roman" w:cs="Times New Roman"/>
              </w:rPr>
              <w:t>Школьный фестиваль презентаций учебных проектов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34" w:rsidRDefault="00693934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человек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34" w:rsidRDefault="00693934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934" w:rsidRDefault="00693934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34" w:rsidRDefault="00693934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</w:tr>
      <w:tr w:rsidR="003D1988" w:rsidRPr="00E933B3" w:rsidTr="00565A58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88" w:rsidRDefault="003D1988" w:rsidP="00BF53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«Диктант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ПобЕды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88" w:rsidRDefault="003D1988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человек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88" w:rsidRDefault="003D198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88" w:rsidRDefault="003D198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8" w:rsidRDefault="003D198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  <w:p w:rsidR="003D1988" w:rsidRDefault="003D1988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Серификат</w:t>
            </w:r>
            <w:proofErr w:type="spellEnd"/>
          </w:p>
        </w:tc>
      </w:tr>
      <w:tr w:rsidR="002955CD" w:rsidRPr="00E933B3" w:rsidTr="00565A58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CD" w:rsidRDefault="002955CD" w:rsidP="00BF53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проект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CD" w:rsidRDefault="002955CD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 человек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CD" w:rsidRDefault="002955CD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5CD" w:rsidRDefault="002955CD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CD" w:rsidRDefault="002955CD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Ноябрь-декабрь</w:t>
            </w:r>
          </w:p>
          <w:p w:rsidR="002955CD" w:rsidRDefault="002955CD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Сертификат</w:t>
            </w:r>
          </w:p>
        </w:tc>
      </w:tr>
      <w:tr w:rsidR="00AE3554" w:rsidRPr="00E933B3" w:rsidTr="00565A58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54" w:rsidRDefault="00AE3554" w:rsidP="00BF5365">
            <w:pPr>
              <w:rPr>
                <w:rFonts w:ascii="Times New Roman" w:hAnsi="Times New Roman"/>
                <w:sz w:val="24"/>
                <w:szCs w:val="24"/>
              </w:rPr>
            </w:pPr>
            <w:r w:rsidRPr="00E31B28">
              <w:rPr>
                <w:rFonts w:ascii="Times New Roman" w:hAnsi="Times New Roman" w:cs="Times New Roman"/>
              </w:rPr>
              <w:lastRenderedPageBreak/>
              <w:t>Мастер-класс по ОБЖ «Школа выживания человека в ЧС»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54" w:rsidRDefault="00AE3554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204 человека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54" w:rsidRDefault="00AE3554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54" w:rsidRDefault="00AE3554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54" w:rsidRDefault="00AE3554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</w:tr>
      <w:tr w:rsidR="00AE3554" w:rsidRPr="00E933B3" w:rsidTr="00565A58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54" w:rsidRPr="00E31B28" w:rsidRDefault="00AE3554" w:rsidP="00AE3554">
            <w:pPr>
              <w:pStyle w:val="a6"/>
              <w:rPr>
                <w:rFonts w:ascii="Times New Roman" w:hAnsi="Times New Roman" w:cs="Times New Roman"/>
                <w:bCs/>
                <w:kern w:val="36"/>
                <w:lang w:eastAsia="ru-RU"/>
              </w:rPr>
            </w:pPr>
            <w:r w:rsidRPr="00E31B28">
              <w:rPr>
                <w:rFonts w:ascii="Times New Roman" w:hAnsi="Times New Roman" w:cs="Times New Roman"/>
                <w:bCs/>
                <w:kern w:val="36"/>
                <w:lang w:eastAsia="ru-RU"/>
              </w:rPr>
              <w:t>Мероприятие</w:t>
            </w:r>
          </w:p>
          <w:p w:rsidR="00AE3554" w:rsidRPr="00E31B28" w:rsidRDefault="00AE3554" w:rsidP="00AE3554">
            <w:pPr>
              <w:rPr>
                <w:rFonts w:ascii="Times New Roman" w:hAnsi="Times New Roman" w:cs="Times New Roman"/>
              </w:rPr>
            </w:pPr>
            <w:r w:rsidRPr="00E31B28">
              <w:rPr>
                <w:rFonts w:ascii="Times New Roman" w:hAnsi="Times New Roman" w:cs="Times New Roman"/>
                <w:bCs/>
                <w:kern w:val="36"/>
                <w:lang w:eastAsia="ru-RU"/>
              </w:rPr>
              <w:t>«Чудеса науки»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54" w:rsidRDefault="00AE3554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человек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54" w:rsidRDefault="00AE3554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54" w:rsidRDefault="00AE3554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54" w:rsidRDefault="00AE3554" w:rsidP="00565A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</w:tr>
    </w:tbl>
    <w:p w:rsidR="00B71363" w:rsidRDefault="00B71363" w:rsidP="000A29E7">
      <w:pPr>
        <w:tabs>
          <w:tab w:val="left" w:pos="6525"/>
        </w:tabs>
      </w:pPr>
    </w:p>
    <w:p w:rsidR="00B71363" w:rsidRDefault="00B71363" w:rsidP="000A29E7">
      <w:pPr>
        <w:tabs>
          <w:tab w:val="left" w:pos="6525"/>
        </w:tabs>
      </w:pPr>
    </w:p>
    <w:p w:rsidR="00565A58" w:rsidRDefault="00565A58" w:rsidP="000A29E7">
      <w:pPr>
        <w:tabs>
          <w:tab w:val="left" w:pos="6525"/>
        </w:tabs>
      </w:pPr>
    </w:p>
    <w:p w:rsidR="00565A58" w:rsidRDefault="00565A58" w:rsidP="000A29E7">
      <w:pPr>
        <w:tabs>
          <w:tab w:val="left" w:pos="6525"/>
        </w:tabs>
      </w:pPr>
    </w:p>
    <w:p w:rsidR="00565A58" w:rsidRDefault="00565A58" w:rsidP="000A29E7">
      <w:pPr>
        <w:tabs>
          <w:tab w:val="left" w:pos="6525"/>
        </w:tabs>
      </w:pPr>
    </w:p>
    <w:p w:rsidR="00565A58" w:rsidRDefault="00565A58" w:rsidP="000A29E7">
      <w:pPr>
        <w:tabs>
          <w:tab w:val="left" w:pos="6525"/>
        </w:tabs>
      </w:pPr>
    </w:p>
    <w:p w:rsidR="00565A58" w:rsidRDefault="00565A58" w:rsidP="000A29E7">
      <w:pPr>
        <w:tabs>
          <w:tab w:val="left" w:pos="6525"/>
        </w:tabs>
      </w:pPr>
    </w:p>
    <w:p w:rsidR="00565A58" w:rsidRDefault="00565A58" w:rsidP="000A29E7">
      <w:pPr>
        <w:tabs>
          <w:tab w:val="left" w:pos="6525"/>
        </w:tabs>
      </w:pPr>
    </w:p>
    <w:p w:rsidR="00AE3554" w:rsidRDefault="00AE3554" w:rsidP="000A29E7">
      <w:pPr>
        <w:tabs>
          <w:tab w:val="left" w:pos="6525"/>
        </w:tabs>
      </w:pPr>
    </w:p>
    <w:p w:rsidR="00565A58" w:rsidRDefault="00565A58" w:rsidP="000A29E7">
      <w:pPr>
        <w:tabs>
          <w:tab w:val="left" w:pos="6525"/>
        </w:tabs>
      </w:pPr>
    </w:p>
    <w:p w:rsidR="00565A58" w:rsidRDefault="00565A58" w:rsidP="000A29E7">
      <w:pPr>
        <w:tabs>
          <w:tab w:val="left" w:pos="6525"/>
        </w:tabs>
      </w:pPr>
    </w:p>
    <w:p w:rsidR="00565A58" w:rsidRDefault="00565A58" w:rsidP="000A29E7">
      <w:pPr>
        <w:tabs>
          <w:tab w:val="left" w:pos="6525"/>
        </w:tabs>
      </w:pPr>
    </w:p>
    <w:p w:rsidR="00565A58" w:rsidRPr="00AE3554" w:rsidRDefault="00565A58" w:rsidP="00565A58">
      <w:pPr>
        <w:tabs>
          <w:tab w:val="left" w:pos="6525"/>
        </w:tabs>
        <w:jc w:val="center"/>
        <w:rPr>
          <w:b/>
        </w:rPr>
      </w:pPr>
      <w:r w:rsidRPr="00AE3554">
        <w:rPr>
          <w:b/>
        </w:rPr>
        <w:t>Дистанционные конкурсы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2"/>
        <w:gridCol w:w="2912"/>
        <w:gridCol w:w="2912"/>
        <w:gridCol w:w="2912"/>
        <w:gridCol w:w="2912"/>
      </w:tblGrid>
      <w:tr w:rsidR="00565A58" w:rsidRPr="004063D7" w:rsidTr="00565A58">
        <w:trPr>
          <w:trHeight w:val="841"/>
        </w:trPr>
        <w:tc>
          <w:tcPr>
            <w:tcW w:w="2912" w:type="dxa"/>
          </w:tcPr>
          <w:p w:rsidR="00565A58" w:rsidRPr="004063D7" w:rsidRDefault="00565A58" w:rsidP="00B15B04">
            <w:pPr>
              <w:jc w:val="center"/>
              <w:rPr>
                <w:sz w:val="24"/>
                <w:szCs w:val="24"/>
              </w:rPr>
            </w:pPr>
            <w:proofErr w:type="spellStart"/>
            <w:r w:rsidRPr="00B71363">
              <w:rPr>
                <w:b/>
                <w:sz w:val="24"/>
                <w:szCs w:val="24"/>
                <w:lang w:val="en-US"/>
              </w:rPr>
              <w:t>Название</w:t>
            </w:r>
            <w:proofErr w:type="spellEnd"/>
            <w:r w:rsidRPr="004063D7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конкурса</w:t>
            </w:r>
          </w:p>
        </w:tc>
        <w:tc>
          <w:tcPr>
            <w:tcW w:w="2912" w:type="dxa"/>
          </w:tcPr>
          <w:p w:rsidR="00565A58" w:rsidRPr="004063D7" w:rsidRDefault="00565A58" w:rsidP="00B15B0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063D7">
              <w:rPr>
                <w:sz w:val="24"/>
                <w:szCs w:val="24"/>
                <w:lang w:val="en-US"/>
              </w:rPr>
              <w:t>кол-во</w:t>
            </w:r>
            <w:proofErr w:type="spellEnd"/>
            <w:r w:rsidRPr="004063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3D7">
              <w:rPr>
                <w:sz w:val="24"/>
                <w:szCs w:val="24"/>
                <w:lang w:val="en-US"/>
              </w:rPr>
              <w:t>участников</w:t>
            </w:r>
            <w:proofErr w:type="spellEnd"/>
          </w:p>
        </w:tc>
        <w:tc>
          <w:tcPr>
            <w:tcW w:w="2912" w:type="dxa"/>
          </w:tcPr>
          <w:p w:rsidR="00565A58" w:rsidRPr="004063D7" w:rsidRDefault="00565A58" w:rsidP="00B15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Победитель, призёр, участие</w:t>
            </w:r>
          </w:p>
        </w:tc>
        <w:tc>
          <w:tcPr>
            <w:tcW w:w="2912" w:type="dxa"/>
          </w:tcPr>
          <w:p w:rsidR="00565A58" w:rsidRPr="004063D7" w:rsidRDefault="00565A58" w:rsidP="00B15B0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063D7">
              <w:rPr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  <w:tc>
          <w:tcPr>
            <w:tcW w:w="2912" w:type="dxa"/>
          </w:tcPr>
          <w:p w:rsidR="00565A58" w:rsidRPr="004063D7" w:rsidRDefault="00565A58" w:rsidP="00B15B04">
            <w:pPr>
              <w:jc w:val="center"/>
              <w:rPr>
                <w:sz w:val="24"/>
                <w:szCs w:val="24"/>
              </w:rPr>
            </w:pPr>
            <w:r w:rsidRPr="004063D7">
              <w:rPr>
                <w:sz w:val="24"/>
                <w:szCs w:val="24"/>
              </w:rPr>
              <w:t xml:space="preserve">Дата проведения </w:t>
            </w:r>
          </w:p>
        </w:tc>
      </w:tr>
      <w:tr w:rsidR="00565A58" w:rsidRPr="00E34EB5" w:rsidTr="00565A58">
        <w:trPr>
          <w:trHeight w:val="323"/>
        </w:trPr>
        <w:tc>
          <w:tcPr>
            <w:tcW w:w="2912" w:type="dxa"/>
          </w:tcPr>
          <w:p w:rsidR="00565A58" w:rsidRDefault="00565A58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:rsidR="00565A58" w:rsidRPr="00ED0BB5" w:rsidRDefault="00565A58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 встреча старшеклассников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участниками «Боевого братства» РХ</w:t>
            </w:r>
          </w:p>
        </w:tc>
        <w:tc>
          <w:tcPr>
            <w:tcW w:w="2912" w:type="dxa"/>
          </w:tcPr>
          <w:p w:rsidR="00565A58" w:rsidRDefault="00565A58" w:rsidP="00565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9, 11 класс, юнармейцы </w:t>
            </w:r>
          </w:p>
        </w:tc>
        <w:tc>
          <w:tcPr>
            <w:tcW w:w="2912" w:type="dxa"/>
          </w:tcPr>
          <w:p w:rsidR="00565A58" w:rsidRDefault="00565A58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912" w:type="dxa"/>
          </w:tcPr>
          <w:p w:rsidR="00565A58" w:rsidRPr="00ED0BB5" w:rsidRDefault="00565A58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встреча, онлайн экскурсия по музею МВД  РХ</w:t>
            </w:r>
          </w:p>
        </w:tc>
        <w:tc>
          <w:tcPr>
            <w:tcW w:w="2912" w:type="dxa"/>
          </w:tcPr>
          <w:p w:rsidR="00565A58" w:rsidRDefault="00565A58" w:rsidP="00565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565A58" w:rsidRPr="004063D7" w:rsidTr="00565A58">
        <w:trPr>
          <w:trHeight w:val="323"/>
        </w:trPr>
        <w:tc>
          <w:tcPr>
            <w:tcW w:w="2912" w:type="dxa"/>
          </w:tcPr>
          <w:p w:rsidR="00565A58" w:rsidRPr="00565A58" w:rsidRDefault="00565A58" w:rsidP="00565A58">
            <w:r w:rsidRPr="00565A58">
              <w:t xml:space="preserve">Участие в межрегиональном </w:t>
            </w:r>
            <w:proofErr w:type="spellStart"/>
            <w:r w:rsidRPr="00565A58">
              <w:t>квесте</w:t>
            </w:r>
            <w:proofErr w:type="spellEnd"/>
            <w:r w:rsidRPr="00565A58">
              <w:t xml:space="preserve"> «Давайте знакомиться, друзья</w:t>
            </w:r>
          </w:p>
        </w:tc>
        <w:tc>
          <w:tcPr>
            <w:tcW w:w="2912" w:type="dxa"/>
          </w:tcPr>
          <w:p w:rsidR="00565A58" w:rsidRPr="00565A58" w:rsidRDefault="00565A58" w:rsidP="00565A58">
            <w:pPr>
              <w:widowControl w:val="0"/>
              <w:rPr>
                <w:sz w:val="24"/>
                <w:szCs w:val="24"/>
              </w:rPr>
            </w:pPr>
            <w:r w:rsidRPr="00565A58">
              <w:rPr>
                <w:sz w:val="24"/>
                <w:szCs w:val="24"/>
              </w:rPr>
              <w:t>5 человек</w:t>
            </w:r>
          </w:p>
        </w:tc>
        <w:tc>
          <w:tcPr>
            <w:tcW w:w="2912" w:type="dxa"/>
          </w:tcPr>
          <w:p w:rsidR="00565A58" w:rsidRPr="00565A58" w:rsidRDefault="00565A58" w:rsidP="00565A58">
            <w:r w:rsidRPr="00565A58">
              <w:t>Конкурс молодых педагогов:</w:t>
            </w:r>
          </w:p>
          <w:p w:rsidR="00565A58" w:rsidRPr="00565A58" w:rsidRDefault="00565A58" w:rsidP="00565A58">
            <w:r w:rsidRPr="00565A58">
              <w:t xml:space="preserve">Участие в межрегиональном </w:t>
            </w:r>
            <w:proofErr w:type="spellStart"/>
            <w:r w:rsidRPr="00565A58">
              <w:t>квесте</w:t>
            </w:r>
            <w:proofErr w:type="spellEnd"/>
            <w:r w:rsidRPr="00565A58">
              <w:t xml:space="preserve"> «Давайте знакомиться, друзья!</w:t>
            </w:r>
          </w:p>
          <w:p w:rsidR="00565A58" w:rsidRPr="00565A58" w:rsidRDefault="00565A58" w:rsidP="00565A58"/>
        </w:tc>
        <w:tc>
          <w:tcPr>
            <w:tcW w:w="2912" w:type="dxa"/>
          </w:tcPr>
          <w:p w:rsidR="00565A58" w:rsidRPr="00565A58" w:rsidRDefault="00565A58" w:rsidP="00565A58">
            <w:r w:rsidRPr="00565A58">
              <w:t>Онлайн тест</w:t>
            </w:r>
          </w:p>
          <w:p w:rsidR="00565A58" w:rsidRPr="00565A58" w:rsidRDefault="00565A58" w:rsidP="00565A58"/>
        </w:tc>
        <w:tc>
          <w:tcPr>
            <w:tcW w:w="2912" w:type="dxa"/>
          </w:tcPr>
          <w:p w:rsidR="00565A58" w:rsidRDefault="00565A58" w:rsidP="00565A58">
            <w:r w:rsidRPr="00565A58">
              <w:t>Декабрь</w:t>
            </w:r>
          </w:p>
          <w:p w:rsidR="00565A58" w:rsidRPr="00565A58" w:rsidRDefault="00565A58" w:rsidP="00565A58">
            <w:r>
              <w:t>Сертификат</w:t>
            </w:r>
          </w:p>
        </w:tc>
      </w:tr>
      <w:tr w:rsidR="00565A58" w:rsidRPr="004063D7" w:rsidTr="00565A58">
        <w:trPr>
          <w:trHeight w:val="323"/>
        </w:trPr>
        <w:tc>
          <w:tcPr>
            <w:tcW w:w="2912" w:type="dxa"/>
          </w:tcPr>
          <w:p w:rsidR="00565A58" w:rsidRPr="00E933B3" w:rsidRDefault="00565A58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933B3">
              <w:rPr>
                <w:rFonts w:ascii="Times New Roman" w:hAnsi="Times New Roman"/>
                <w:sz w:val="24"/>
                <w:szCs w:val="24"/>
              </w:rPr>
              <w:t>Семинар: «Разработка программы воспитания: анализ потенциала школ и проектирование целей</w:t>
            </w:r>
          </w:p>
          <w:p w:rsidR="00565A58" w:rsidRPr="00565A58" w:rsidRDefault="00565A58" w:rsidP="00565A58"/>
        </w:tc>
        <w:tc>
          <w:tcPr>
            <w:tcW w:w="2912" w:type="dxa"/>
          </w:tcPr>
          <w:p w:rsidR="00565A58" w:rsidRPr="00565A58" w:rsidRDefault="00565A58" w:rsidP="00565A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человек</w:t>
            </w:r>
          </w:p>
        </w:tc>
        <w:tc>
          <w:tcPr>
            <w:tcW w:w="2912" w:type="dxa"/>
          </w:tcPr>
          <w:p w:rsidR="00565A58" w:rsidRPr="00565A58" w:rsidRDefault="00565A58" w:rsidP="00565A58">
            <w:r>
              <w:t>участие</w:t>
            </w:r>
          </w:p>
        </w:tc>
        <w:tc>
          <w:tcPr>
            <w:tcW w:w="2912" w:type="dxa"/>
          </w:tcPr>
          <w:p w:rsidR="00565A58" w:rsidRPr="00565A58" w:rsidRDefault="00565A58" w:rsidP="00565A58">
            <w:r>
              <w:t>онлайн</w:t>
            </w:r>
          </w:p>
        </w:tc>
        <w:tc>
          <w:tcPr>
            <w:tcW w:w="2912" w:type="dxa"/>
          </w:tcPr>
          <w:p w:rsidR="00565A58" w:rsidRDefault="00565A58" w:rsidP="00565A58">
            <w:r>
              <w:t xml:space="preserve">Январь </w:t>
            </w:r>
          </w:p>
          <w:p w:rsidR="00565A58" w:rsidRPr="00565A58" w:rsidRDefault="00565A58" w:rsidP="00565A58">
            <w:r>
              <w:t>сертификат</w:t>
            </w:r>
          </w:p>
        </w:tc>
      </w:tr>
      <w:tr w:rsidR="00565A58" w:rsidRPr="004063D7" w:rsidTr="00565A58">
        <w:trPr>
          <w:trHeight w:val="323"/>
        </w:trPr>
        <w:tc>
          <w:tcPr>
            <w:tcW w:w="2912" w:type="dxa"/>
          </w:tcPr>
          <w:p w:rsidR="00565A58" w:rsidRDefault="00565A58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Семинар:</w:t>
            </w:r>
          </w:p>
          <w:p w:rsidR="00565A58" w:rsidRPr="00E933B3" w:rsidRDefault="00565A58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933B3">
              <w:rPr>
                <w:rFonts w:ascii="Times New Roman" w:hAnsi="Times New Roman"/>
                <w:sz w:val="24"/>
                <w:szCs w:val="24"/>
              </w:rPr>
              <w:t>Эксперт Всероссийских проверочных работ  с контролем объективности в Республике Хакасия в 2020 году</w:t>
            </w:r>
          </w:p>
          <w:p w:rsidR="00565A58" w:rsidRPr="00E933B3" w:rsidRDefault="00565A58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65A58" w:rsidRDefault="00565A58" w:rsidP="00565A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человек</w:t>
            </w:r>
          </w:p>
        </w:tc>
        <w:tc>
          <w:tcPr>
            <w:tcW w:w="2912" w:type="dxa"/>
          </w:tcPr>
          <w:p w:rsidR="00565A58" w:rsidRDefault="00565A58" w:rsidP="00565A58">
            <w:r>
              <w:t>участие</w:t>
            </w:r>
          </w:p>
        </w:tc>
        <w:tc>
          <w:tcPr>
            <w:tcW w:w="2912" w:type="dxa"/>
          </w:tcPr>
          <w:p w:rsidR="00565A58" w:rsidRDefault="00565A58" w:rsidP="00565A58">
            <w:r>
              <w:t>онлайн</w:t>
            </w:r>
          </w:p>
        </w:tc>
        <w:tc>
          <w:tcPr>
            <w:tcW w:w="2912" w:type="dxa"/>
          </w:tcPr>
          <w:p w:rsidR="00565A58" w:rsidRDefault="00565A58" w:rsidP="00565A58">
            <w:r>
              <w:t>Декабрь</w:t>
            </w:r>
          </w:p>
          <w:p w:rsidR="00565A58" w:rsidRDefault="00565A58" w:rsidP="00565A58">
            <w:r>
              <w:t>сертификат</w:t>
            </w:r>
          </w:p>
        </w:tc>
      </w:tr>
      <w:tr w:rsidR="00565A58" w:rsidRPr="004063D7" w:rsidTr="00565A58">
        <w:trPr>
          <w:trHeight w:val="323"/>
        </w:trPr>
        <w:tc>
          <w:tcPr>
            <w:tcW w:w="2912" w:type="dxa"/>
          </w:tcPr>
          <w:p w:rsidR="00565A58" w:rsidRPr="00E933B3" w:rsidRDefault="00565A58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933B3">
              <w:rPr>
                <w:rFonts w:ascii="Times New Roman" w:hAnsi="Times New Roman"/>
                <w:sz w:val="24"/>
                <w:szCs w:val="24"/>
              </w:rPr>
              <w:t xml:space="preserve">Республиканский семинар «Уроки </w:t>
            </w:r>
            <w:r w:rsidRPr="00E933B3">
              <w:rPr>
                <w:rFonts w:ascii="Times New Roman" w:hAnsi="Times New Roman"/>
                <w:sz w:val="24"/>
                <w:szCs w:val="24"/>
              </w:rPr>
              <w:lastRenderedPageBreak/>
              <w:t>мужества: писатели Хакассии о Войне»</w:t>
            </w:r>
          </w:p>
          <w:p w:rsidR="00565A58" w:rsidRDefault="00565A58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65A58" w:rsidRDefault="00565A58" w:rsidP="00565A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 человека</w:t>
            </w:r>
          </w:p>
        </w:tc>
        <w:tc>
          <w:tcPr>
            <w:tcW w:w="2912" w:type="dxa"/>
          </w:tcPr>
          <w:p w:rsidR="00565A58" w:rsidRDefault="00565A58" w:rsidP="00565A58">
            <w:r>
              <w:t>участие</w:t>
            </w:r>
          </w:p>
        </w:tc>
        <w:tc>
          <w:tcPr>
            <w:tcW w:w="2912" w:type="dxa"/>
          </w:tcPr>
          <w:p w:rsidR="00565A58" w:rsidRDefault="00565A58" w:rsidP="00565A58">
            <w:r>
              <w:t>онлайн</w:t>
            </w:r>
          </w:p>
        </w:tc>
        <w:tc>
          <w:tcPr>
            <w:tcW w:w="2912" w:type="dxa"/>
          </w:tcPr>
          <w:p w:rsidR="00565A58" w:rsidRDefault="00565A58" w:rsidP="00565A58">
            <w:r>
              <w:t>ноябрь</w:t>
            </w:r>
          </w:p>
        </w:tc>
      </w:tr>
      <w:tr w:rsidR="00565A58" w:rsidRPr="004063D7" w:rsidTr="00565A58">
        <w:trPr>
          <w:trHeight w:val="323"/>
        </w:trPr>
        <w:tc>
          <w:tcPr>
            <w:tcW w:w="2912" w:type="dxa"/>
          </w:tcPr>
          <w:p w:rsidR="00565A58" w:rsidRDefault="00565A58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5AF1">
              <w:rPr>
                <w:rFonts w:ascii="Times New Roman" w:hAnsi="Times New Roman"/>
                <w:sz w:val="24"/>
                <w:szCs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2912" w:type="dxa"/>
          </w:tcPr>
          <w:p w:rsidR="00565A58" w:rsidRDefault="00565A58" w:rsidP="00565A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человека</w:t>
            </w:r>
          </w:p>
        </w:tc>
        <w:tc>
          <w:tcPr>
            <w:tcW w:w="2912" w:type="dxa"/>
          </w:tcPr>
          <w:p w:rsidR="00565A58" w:rsidRDefault="00565A58" w:rsidP="00565A58">
            <w:r>
              <w:t>участие</w:t>
            </w:r>
          </w:p>
        </w:tc>
        <w:tc>
          <w:tcPr>
            <w:tcW w:w="2912" w:type="dxa"/>
          </w:tcPr>
          <w:p w:rsidR="00565A58" w:rsidRDefault="00565A58" w:rsidP="00565A58">
            <w:r>
              <w:t>онлайн</w:t>
            </w:r>
          </w:p>
        </w:tc>
        <w:tc>
          <w:tcPr>
            <w:tcW w:w="2912" w:type="dxa"/>
          </w:tcPr>
          <w:p w:rsidR="00565A58" w:rsidRDefault="00565A58" w:rsidP="00565A58">
            <w:r>
              <w:t>апрель</w:t>
            </w:r>
          </w:p>
        </w:tc>
      </w:tr>
      <w:tr w:rsidR="00565A58" w:rsidRPr="004063D7" w:rsidTr="00565A58">
        <w:trPr>
          <w:trHeight w:val="323"/>
        </w:trPr>
        <w:tc>
          <w:tcPr>
            <w:tcW w:w="2912" w:type="dxa"/>
          </w:tcPr>
          <w:p w:rsidR="00565A58" w:rsidRDefault="00565A58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5AF1">
              <w:rPr>
                <w:rFonts w:ascii="Times New Roman" w:hAnsi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2912" w:type="dxa"/>
          </w:tcPr>
          <w:p w:rsidR="00565A58" w:rsidRDefault="00565A58" w:rsidP="00565A5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человека</w:t>
            </w:r>
          </w:p>
        </w:tc>
        <w:tc>
          <w:tcPr>
            <w:tcW w:w="2912" w:type="dxa"/>
          </w:tcPr>
          <w:p w:rsidR="00565A58" w:rsidRDefault="00565A58" w:rsidP="00565A58">
            <w:r>
              <w:t>участие</w:t>
            </w:r>
          </w:p>
        </w:tc>
        <w:tc>
          <w:tcPr>
            <w:tcW w:w="2912" w:type="dxa"/>
          </w:tcPr>
          <w:p w:rsidR="00565A58" w:rsidRDefault="00565A58" w:rsidP="00565A58">
            <w:r>
              <w:t>онлайн</w:t>
            </w:r>
          </w:p>
        </w:tc>
        <w:tc>
          <w:tcPr>
            <w:tcW w:w="2912" w:type="dxa"/>
          </w:tcPr>
          <w:p w:rsidR="00565A58" w:rsidRDefault="00565A58" w:rsidP="00565A58">
            <w:r>
              <w:t>ноябрь</w:t>
            </w:r>
          </w:p>
        </w:tc>
      </w:tr>
      <w:tr w:rsidR="00565A58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565A58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5A58">
              <w:rPr>
                <w:rFonts w:ascii="Times New Roman" w:hAnsi="Times New Roman"/>
                <w:sz w:val="24"/>
                <w:szCs w:val="24"/>
              </w:rPr>
              <w:t>Республиканский конкурс среди педагогических коллективов   «Кинохроника Победы»</w:t>
            </w:r>
          </w:p>
          <w:p w:rsidR="00565A58" w:rsidRPr="00565A58" w:rsidRDefault="00565A58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5A58">
              <w:rPr>
                <w:rFonts w:ascii="Times New Roman" w:hAnsi="Times New Roman"/>
                <w:sz w:val="24"/>
                <w:szCs w:val="24"/>
              </w:rPr>
              <w:t xml:space="preserve">Фильм </w:t>
            </w:r>
          </w:p>
          <w:p w:rsidR="00565A58" w:rsidRPr="00565A58" w:rsidRDefault="00565A58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5A58">
              <w:rPr>
                <w:rFonts w:ascii="Times New Roman" w:hAnsi="Times New Roman"/>
                <w:sz w:val="24"/>
                <w:szCs w:val="24"/>
              </w:rPr>
              <w:t xml:space="preserve">«17 мгновений весны» </w:t>
            </w:r>
          </w:p>
          <w:p w:rsidR="00565A58" w:rsidRPr="00565A58" w:rsidRDefault="00565A58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565A58" w:rsidP="00B15B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человек</w:t>
            </w:r>
          </w:p>
          <w:p w:rsidR="00BF5365" w:rsidRDefault="00BF5365" w:rsidP="00B15B04">
            <w:pPr>
              <w:widowControl w:val="0"/>
              <w:rPr>
                <w:sz w:val="24"/>
                <w:szCs w:val="24"/>
              </w:rPr>
            </w:pPr>
          </w:p>
          <w:p w:rsidR="00BF5365" w:rsidRDefault="00BF5365" w:rsidP="00B15B04">
            <w:pPr>
              <w:widowControl w:val="0"/>
              <w:rPr>
                <w:sz w:val="24"/>
                <w:szCs w:val="24"/>
              </w:rPr>
            </w:pPr>
          </w:p>
          <w:p w:rsidR="00BF5365" w:rsidRDefault="00BF5365" w:rsidP="00B15B04">
            <w:pPr>
              <w:widowControl w:val="0"/>
              <w:rPr>
                <w:sz w:val="24"/>
                <w:szCs w:val="24"/>
              </w:rPr>
            </w:pPr>
          </w:p>
          <w:p w:rsidR="00BF5365" w:rsidRDefault="00BF5365" w:rsidP="00B15B04">
            <w:pPr>
              <w:widowControl w:val="0"/>
              <w:rPr>
                <w:sz w:val="24"/>
                <w:szCs w:val="24"/>
              </w:rPr>
            </w:pPr>
          </w:p>
          <w:p w:rsidR="00BF5365" w:rsidRDefault="00BF5365" w:rsidP="00B15B04">
            <w:pPr>
              <w:widowControl w:val="0"/>
              <w:rPr>
                <w:sz w:val="24"/>
                <w:szCs w:val="24"/>
              </w:rPr>
            </w:pPr>
          </w:p>
          <w:p w:rsidR="00BF5365" w:rsidRPr="00565A58" w:rsidRDefault="00BF5365" w:rsidP="00B15B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человек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565A58" w:rsidP="00B15B04">
            <w:r>
              <w:t>Победители</w:t>
            </w:r>
          </w:p>
          <w:p w:rsidR="00BF5365" w:rsidRDefault="00BF5365" w:rsidP="00B15B04"/>
          <w:p w:rsidR="00BF5365" w:rsidRDefault="00BF5365" w:rsidP="00B15B04"/>
          <w:p w:rsidR="00BF5365" w:rsidRDefault="00BF5365" w:rsidP="00B15B04"/>
          <w:p w:rsidR="00BF5365" w:rsidRDefault="00BF5365" w:rsidP="00B15B04"/>
          <w:p w:rsidR="00BF5365" w:rsidRDefault="00BF5365" w:rsidP="00B15B04"/>
          <w:p w:rsidR="00BF5365" w:rsidRPr="00565A58" w:rsidRDefault="00BF5365" w:rsidP="00B15B04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r>
              <w:t>Д</w:t>
            </w:r>
            <w:r w:rsidR="00565A58">
              <w:t>истанционно</w:t>
            </w:r>
          </w:p>
          <w:p w:rsidR="00BF5365" w:rsidRDefault="00BF5365" w:rsidP="00B15B04"/>
          <w:p w:rsidR="00BF5365" w:rsidRDefault="00BF5365" w:rsidP="00B15B04"/>
          <w:p w:rsidR="00BF5365" w:rsidRDefault="00BF5365" w:rsidP="00B15B04"/>
          <w:p w:rsidR="00BF5365" w:rsidRDefault="00BF5365" w:rsidP="00B15B04"/>
          <w:p w:rsidR="00BF5365" w:rsidRDefault="00BF5365" w:rsidP="00B15B04"/>
          <w:p w:rsidR="00BF5365" w:rsidRPr="00565A58" w:rsidRDefault="00BF5365" w:rsidP="00B15B04">
            <w:r>
              <w:t>дистанционно</w:t>
            </w:r>
          </w:p>
          <w:p w:rsidR="00565A58" w:rsidRPr="00565A58" w:rsidRDefault="00565A58" w:rsidP="00B15B04"/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8" w:rsidRDefault="00565A58" w:rsidP="00B15B04">
            <w:r>
              <w:t>Декабрь</w:t>
            </w:r>
          </w:p>
          <w:p w:rsidR="00565A58" w:rsidRDefault="00565A58" w:rsidP="00B15B04">
            <w:r>
              <w:t>Дипломы</w:t>
            </w:r>
          </w:p>
          <w:p w:rsidR="00BF5365" w:rsidRDefault="00BF5365" w:rsidP="00B15B04"/>
          <w:p w:rsidR="00BF5365" w:rsidRDefault="00BF5365" w:rsidP="00B15B04"/>
          <w:p w:rsidR="00BF5365" w:rsidRDefault="00BF5365" w:rsidP="00B15B04"/>
          <w:p w:rsidR="00BF5365" w:rsidRDefault="00BF5365" w:rsidP="00B15B04"/>
          <w:p w:rsidR="00BF5365" w:rsidRDefault="00BF5365" w:rsidP="00B15B04">
            <w:r>
              <w:t>Октябрь</w:t>
            </w:r>
          </w:p>
          <w:p w:rsidR="00BF5365" w:rsidRPr="00565A58" w:rsidRDefault="00BF5365" w:rsidP="00B15B04">
            <w:r>
              <w:t>Сертификаты</w:t>
            </w:r>
          </w:p>
        </w:tc>
      </w:tr>
      <w:tr w:rsidR="00565A58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BF5365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этнографический диктант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человек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8" w:rsidRDefault="00BF5365" w:rsidP="00B15B04">
            <w:r>
              <w:t>Ноябрь</w:t>
            </w:r>
          </w:p>
          <w:p w:rsidR="00BF5365" w:rsidRDefault="00BF5365" w:rsidP="00B15B04">
            <w:r>
              <w:t>сертификат</w:t>
            </w:r>
          </w:p>
        </w:tc>
      </w:tr>
      <w:tr w:rsidR="00565A58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BF5365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 химический диктант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человек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8" w:rsidRDefault="00BF5365" w:rsidP="00B15B04">
            <w:r>
              <w:t>Май</w:t>
            </w:r>
          </w:p>
          <w:p w:rsidR="00BF5365" w:rsidRDefault="00BF5365" w:rsidP="00B15B04">
            <w:r>
              <w:t>сертификат</w:t>
            </w:r>
          </w:p>
        </w:tc>
      </w:tr>
      <w:tr w:rsidR="00565A58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BF5365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Региональная акция «Доброволец России»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человек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8" w:rsidRDefault="00BF5365" w:rsidP="00B15B04"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апрель-май</w:t>
            </w:r>
          </w:p>
        </w:tc>
      </w:tr>
      <w:tr w:rsidR="00565A58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BF5365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Всероссийская Акция ВИДЕОКЛИП к 75-летию Победы в ВОВ.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человека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8" w:rsidRDefault="00BF5365" w:rsidP="00B15B04"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апрель-май</w:t>
            </w:r>
          </w:p>
        </w:tc>
      </w:tr>
      <w:tr w:rsidR="00565A58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Pr="00565A58" w:rsidRDefault="00BF5365" w:rsidP="00565A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Р</w:t>
            </w:r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егиональная акция «Альбом Победы» приуроченная к празднованию 75-й годовщины Победы в Великой Отечественной Войне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человека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58" w:rsidRDefault="00BF5365" w:rsidP="00B15B04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8" w:rsidRDefault="00BF5365" w:rsidP="00B15B04">
            <w:r w:rsidRPr="00E31B2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апрель-май</w:t>
            </w:r>
          </w:p>
        </w:tc>
      </w:tr>
      <w:tr w:rsidR="00BF5365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65" w:rsidRDefault="00BF5365" w:rsidP="00565A5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76863">
              <w:rPr>
                <w:rFonts w:ascii="Times New Roman" w:hAnsi="Times New Roman"/>
              </w:rPr>
              <w:t>Визитка команды ЮИД «Культура на дороге-залог безопасности»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65" w:rsidRDefault="00E849E6" w:rsidP="00B15B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человека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65" w:rsidRDefault="00E849E6" w:rsidP="00B15B04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65" w:rsidRDefault="00E849E6" w:rsidP="00B15B04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65" w:rsidRDefault="00E849E6" w:rsidP="00B15B0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Октябрь</w:t>
            </w:r>
          </w:p>
          <w:p w:rsidR="00E849E6" w:rsidRPr="00E31B28" w:rsidRDefault="00E849E6" w:rsidP="00B15B0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сертификат</w:t>
            </w:r>
          </w:p>
        </w:tc>
      </w:tr>
      <w:tr w:rsidR="00E849E6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76863">
              <w:rPr>
                <w:rFonts w:ascii="Times New Roman" w:hAnsi="Times New Roman"/>
              </w:rPr>
              <w:t>Конкурс «ЮИД действует»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человека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E6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Октябрь</w:t>
            </w:r>
          </w:p>
          <w:p w:rsidR="00E849E6" w:rsidRPr="00E31B28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сертификат</w:t>
            </w:r>
          </w:p>
        </w:tc>
      </w:tr>
      <w:tr w:rsidR="00E849E6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76863">
              <w:rPr>
                <w:rFonts w:ascii="Times New Roman" w:hAnsi="Times New Roman"/>
              </w:rPr>
              <w:t>Конкурс «Устройство велосипеда»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человека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E6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Октябрь</w:t>
            </w:r>
          </w:p>
          <w:p w:rsidR="00E849E6" w:rsidRPr="00E31B28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сертификат</w:t>
            </w:r>
          </w:p>
        </w:tc>
      </w:tr>
      <w:tr w:rsidR="00E849E6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76863">
              <w:rPr>
                <w:rFonts w:ascii="Times New Roman" w:hAnsi="Times New Roman"/>
              </w:rPr>
              <w:t>Конкурс знатоков ПДД «Я в ответе»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человека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E6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Октябрь</w:t>
            </w:r>
          </w:p>
          <w:p w:rsidR="00E849E6" w:rsidRPr="00E31B28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сертификат</w:t>
            </w:r>
          </w:p>
        </w:tc>
      </w:tr>
      <w:tr w:rsidR="00E849E6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76863">
              <w:rPr>
                <w:rFonts w:ascii="Times New Roman" w:hAnsi="Times New Roman"/>
              </w:rPr>
              <w:lastRenderedPageBreak/>
              <w:t>Конкурс «Первая помощь пострадавшему в ДТП»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человека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E6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Октябрь</w:t>
            </w:r>
          </w:p>
          <w:p w:rsidR="00E849E6" w:rsidRPr="00E31B28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сертификат</w:t>
            </w:r>
          </w:p>
        </w:tc>
      </w:tr>
      <w:tr w:rsidR="00E849E6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76863">
              <w:rPr>
                <w:rFonts w:ascii="Times New Roman" w:hAnsi="Times New Roman"/>
              </w:rPr>
              <w:t>Соревнование «Фигурное вождение велосипеда»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человека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E6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Октябрь</w:t>
            </w:r>
          </w:p>
          <w:p w:rsidR="00E849E6" w:rsidRPr="00E31B28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сертификат</w:t>
            </w:r>
          </w:p>
        </w:tc>
      </w:tr>
      <w:tr w:rsidR="00E849E6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05BD0">
              <w:rPr>
                <w:rFonts w:ascii="Times New Roman" w:hAnsi="Times New Roman"/>
                <w:sz w:val="24"/>
                <w:szCs w:val="24"/>
              </w:rPr>
              <w:t>Командный конкурс видеороликов «Топ-5 полезных советов избирателю»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человек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E6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Ноябрь</w:t>
            </w:r>
          </w:p>
          <w:p w:rsidR="00E849E6" w:rsidRPr="00E31B28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сертификат</w:t>
            </w:r>
          </w:p>
        </w:tc>
      </w:tr>
      <w:tr w:rsidR="00E849E6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05BD0">
              <w:rPr>
                <w:rFonts w:ascii="Times New Roman" w:hAnsi="Times New Roman"/>
                <w:sz w:val="24"/>
                <w:szCs w:val="24"/>
              </w:rPr>
              <w:t>изитн</w:t>
            </w:r>
            <w:r>
              <w:rPr>
                <w:rFonts w:ascii="Times New Roman" w:hAnsi="Times New Roman"/>
                <w:sz w:val="24"/>
                <w:szCs w:val="24"/>
              </w:rPr>
              <w:t>ая карточка</w:t>
            </w:r>
            <w:r w:rsidRPr="00C05BD0">
              <w:rPr>
                <w:rFonts w:ascii="Times New Roman" w:hAnsi="Times New Roman"/>
                <w:sz w:val="24"/>
                <w:szCs w:val="24"/>
              </w:rPr>
              <w:t xml:space="preserve"> «Будущее страны – это мы!», «Топ-5 полезных советов избирателю»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человек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E6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Ноябрь</w:t>
            </w:r>
          </w:p>
          <w:p w:rsidR="00E849E6" w:rsidRPr="00E31B28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сертификат</w:t>
            </w:r>
          </w:p>
        </w:tc>
      </w:tr>
      <w:tr w:rsidR="00E849E6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05BD0">
              <w:rPr>
                <w:rFonts w:ascii="Times New Roman" w:hAnsi="Times New Roman"/>
                <w:sz w:val="24"/>
                <w:szCs w:val="24"/>
              </w:rPr>
              <w:t>Республиканская олимпиада по избирательному праву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человек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E6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Ноябрь</w:t>
            </w:r>
          </w:p>
          <w:p w:rsidR="00E849E6" w:rsidRPr="00E31B28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сертификат</w:t>
            </w:r>
          </w:p>
        </w:tc>
      </w:tr>
      <w:tr w:rsidR="00E849E6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Pr="00C05BD0" w:rsidRDefault="00E849E6" w:rsidP="00E849E6">
            <w:pPr>
              <w:rPr>
                <w:rFonts w:ascii="Times New Roman" w:hAnsi="Times New Roman"/>
                <w:sz w:val="24"/>
                <w:szCs w:val="24"/>
              </w:rPr>
            </w:pPr>
            <w:r w:rsidRPr="00C05BD0">
              <w:rPr>
                <w:rFonts w:ascii="Times New Roman" w:hAnsi="Times New Roman"/>
                <w:sz w:val="24"/>
                <w:szCs w:val="24"/>
              </w:rPr>
              <w:t>Командный конкурс</w:t>
            </w:r>
          </w:p>
          <w:p w:rsidR="00E849E6" w:rsidRPr="00C05BD0" w:rsidRDefault="00E849E6" w:rsidP="00E849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05BD0">
              <w:rPr>
                <w:rFonts w:ascii="Times New Roman" w:hAnsi="Times New Roman"/>
                <w:sz w:val="24"/>
                <w:szCs w:val="24"/>
              </w:rPr>
              <w:t xml:space="preserve"> «Точка зрения»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человек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E6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Ноябрь</w:t>
            </w:r>
          </w:p>
          <w:p w:rsidR="00E849E6" w:rsidRPr="00E31B28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сертификат</w:t>
            </w:r>
          </w:p>
        </w:tc>
      </w:tr>
      <w:tr w:rsidR="00E849E6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Pr="00C05BD0" w:rsidRDefault="00E849E6" w:rsidP="00E849E6">
            <w:pPr>
              <w:rPr>
                <w:rFonts w:ascii="Times New Roman" w:hAnsi="Times New Roman"/>
                <w:sz w:val="24"/>
                <w:szCs w:val="24"/>
              </w:rPr>
            </w:pPr>
            <w:r w:rsidRPr="00C05BD0">
              <w:rPr>
                <w:rFonts w:ascii="Times New Roman" w:hAnsi="Times New Roman"/>
                <w:sz w:val="24"/>
                <w:szCs w:val="24"/>
              </w:rPr>
              <w:t>Командный конкурс</w:t>
            </w:r>
          </w:p>
          <w:p w:rsidR="00E849E6" w:rsidRPr="00C05BD0" w:rsidRDefault="00E849E6" w:rsidP="00E849E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05BD0">
              <w:rPr>
                <w:rFonts w:ascii="Times New Roman" w:hAnsi="Times New Roman"/>
                <w:sz w:val="24"/>
                <w:szCs w:val="24"/>
              </w:rPr>
              <w:t xml:space="preserve"> «Наша инициатива»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человек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9E6" w:rsidRDefault="00E849E6" w:rsidP="00E849E6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E6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Ноябрь</w:t>
            </w:r>
          </w:p>
          <w:p w:rsidR="00E849E6" w:rsidRPr="00E31B28" w:rsidRDefault="00E849E6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сертификат</w:t>
            </w:r>
          </w:p>
        </w:tc>
      </w:tr>
      <w:tr w:rsidR="00143BBD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Pr="00C05BD0" w:rsidRDefault="00143BBD" w:rsidP="00E849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 встреча волонтеров школы с представителем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Президента РФ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Меняйло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E849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 человека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E849E6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E849E6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BD" w:rsidRDefault="00143BBD" w:rsidP="00E849E6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ноябрь</w:t>
            </w:r>
          </w:p>
        </w:tc>
      </w:tr>
      <w:tr w:rsidR="00143BBD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143B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встреча старшеклассников с участниками «Боевого братства» РХ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143B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человек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143BBD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143BBD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BD" w:rsidRDefault="00143BBD" w:rsidP="00143BBD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октябрь</w:t>
            </w:r>
          </w:p>
        </w:tc>
      </w:tr>
      <w:tr w:rsidR="00143BBD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143B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акции в поддержку медицинских работников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143B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человек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143BBD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143BBD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BD" w:rsidRDefault="00143BBD" w:rsidP="00143BBD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декабрь</w:t>
            </w:r>
          </w:p>
        </w:tc>
      </w:tr>
      <w:tr w:rsidR="00143BBD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143B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ФЛЭШМОБ «Посвященный ко дню космонавтики»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143B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человек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143BBD">
            <w:r>
              <w:t>призеры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BBD" w:rsidRDefault="00143BBD" w:rsidP="00143BBD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BD" w:rsidRDefault="00AE3554" w:rsidP="00143BBD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</w:t>
            </w:r>
            <w:r w:rsidR="00143BBD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екабрь</w:t>
            </w:r>
          </w:p>
          <w:p w:rsidR="00AE3554" w:rsidRDefault="00AE3554" w:rsidP="00143BBD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грамота</w:t>
            </w:r>
          </w:p>
        </w:tc>
      </w:tr>
      <w:tr w:rsidR="003D1988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88" w:rsidRDefault="003D1988" w:rsidP="00143BBD">
            <w:pPr>
              <w:rPr>
                <w:rFonts w:ascii="Times New Roman" w:hAnsi="Times New Roman"/>
                <w:sz w:val="24"/>
                <w:szCs w:val="24"/>
              </w:rPr>
            </w:pPr>
            <w:r w:rsidRPr="00544A08">
              <w:rPr>
                <w:lang w:eastAsia="ru-RU"/>
              </w:rPr>
              <w:t>Участие в реализации образовательной программы с применением инновационного цифрового ресурса «</w:t>
            </w:r>
            <w:proofErr w:type="spellStart"/>
            <w:r w:rsidRPr="00544A08">
              <w:rPr>
                <w:lang w:eastAsia="ru-RU"/>
              </w:rPr>
              <w:t>Якласс</w:t>
            </w:r>
            <w:proofErr w:type="spellEnd"/>
            <w:r w:rsidRPr="00544A08">
              <w:rPr>
                <w:lang w:eastAsia="ru-RU"/>
              </w:rPr>
              <w:t>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88" w:rsidRDefault="003D1988" w:rsidP="00143B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человек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88" w:rsidRDefault="003D1988" w:rsidP="00143BBD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88" w:rsidRDefault="003D1988" w:rsidP="00143BBD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88" w:rsidRDefault="00AE3554" w:rsidP="00143BBD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М</w:t>
            </w:r>
            <w:r w:rsidR="003D198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арт</w:t>
            </w:r>
          </w:p>
          <w:p w:rsidR="00AE3554" w:rsidRDefault="00AE3554" w:rsidP="00143BBD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Сертификат</w:t>
            </w:r>
          </w:p>
        </w:tc>
      </w:tr>
      <w:tr w:rsidR="00AE3554" w:rsidRPr="00565A58" w:rsidTr="00565A58">
        <w:trPr>
          <w:trHeight w:val="32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54" w:rsidRPr="00544A08" w:rsidRDefault="00AE3554" w:rsidP="00143BBD">
            <w:pPr>
              <w:rPr>
                <w:lang w:eastAsia="ru-RU"/>
              </w:rPr>
            </w:pPr>
            <w:r w:rsidRPr="00E31B28">
              <w:rPr>
                <w:rFonts w:ascii="Times New Roman" w:hAnsi="Times New Roman" w:cs="Times New Roman"/>
              </w:rPr>
              <w:t>Всероссийский конкурс работ, по робототехнике посвящённый 75-летию Победы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54" w:rsidRDefault="00AE3554" w:rsidP="00143B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человека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54" w:rsidRDefault="00AE3554" w:rsidP="00143BBD">
            <w:r>
              <w:t>участие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554" w:rsidRDefault="00AE3554" w:rsidP="00143BBD">
            <w:r>
              <w:t>дистанционно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54" w:rsidRDefault="00AE3554" w:rsidP="00143BBD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май</w:t>
            </w:r>
          </w:p>
        </w:tc>
      </w:tr>
    </w:tbl>
    <w:p w:rsidR="00565A58" w:rsidRDefault="00565A58" w:rsidP="000A29E7">
      <w:pPr>
        <w:tabs>
          <w:tab w:val="left" w:pos="6525"/>
        </w:tabs>
      </w:pPr>
    </w:p>
    <w:p w:rsidR="00AE3554" w:rsidRDefault="00AE3554" w:rsidP="000A29E7">
      <w:pPr>
        <w:tabs>
          <w:tab w:val="left" w:pos="6525"/>
        </w:tabs>
      </w:pPr>
    </w:p>
    <w:p w:rsidR="00AE3554" w:rsidRDefault="00AE3554" w:rsidP="000A29E7">
      <w:pPr>
        <w:tabs>
          <w:tab w:val="left" w:pos="6525"/>
        </w:tabs>
      </w:pPr>
    </w:p>
    <w:p w:rsidR="00AE3554" w:rsidRDefault="00AE3554" w:rsidP="000A29E7">
      <w:pPr>
        <w:tabs>
          <w:tab w:val="left" w:pos="6525"/>
        </w:tabs>
      </w:pPr>
    </w:p>
    <w:p w:rsidR="00AE3554" w:rsidRDefault="00AE3554" w:rsidP="000A29E7">
      <w:pPr>
        <w:tabs>
          <w:tab w:val="left" w:pos="6525"/>
        </w:tabs>
      </w:pPr>
    </w:p>
    <w:p w:rsidR="00565A58" w:rsidRDefault="00565A58" w:rsidP="000A29E7">
      <w:pPr>
        <w:tabs>
          <w:tab w:val="left" w:pos="6525"/>
        </w:tabs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595"/>
        <w:gridCol w:w="1898"/>
        <w:gridCol w:w="1085"/>
        <w:gridCol w:w="1086"/>
        <w:gridCol w:w="1086"/>
      </w:tblGrid>
      <w:tr w:rsidR="00B15B04" w:rsidTr="00B15B04">
        <w:trPr>
          <w:trHeight w:val="750"/>
        </w:trPr>
        <w:tc>
          <w:tcPr>
            <w:tcW w:w="594" w:type="dxa"/>
            <w:vMerge w:val="restart"/>
          </w:tcPr>
          <w:p w:rsidR="00B15B04" w:rsidRDefault="00B15B04" w:rsidP="00B15B04">
            <w:r w:rsidRPr="003E4584">
              <w:t xml:space="preserve">№ </w:t>
            </w:r>
          </w:p>
          <w:p w:rsidR="00B15B04" w:rsidRDefault="00B15B04" w:rsidP="00B15B04">
            <w:r w:rsidRPr="003E4584">
              <w:t>п/п</w:t>
            </w:r>
          </w:p>
        </w:tc>
        <w:tc>
          <w:tcPr>
            <w:tcW w:w="3595" w:type="dxa"/>
            <w:vMerge w:val="restart"/>
          </w:tcPr>
          <w:p w:rsidR="00B15B04" w:rsidRDefault="00B15B04" w:rsidP="00B15B04">
            <w:r w:rsidRPr="003E4584">
              <w:t>Наименование индикатора/показателя</w:t>
            </w:r>
          </w:p>
        </w:tc>
        <w:tc>
          <w:tcPr>
            <w:tcW w:w="1898" w:type="dxa"/>
            <w:vMerge w:val="restart"/>
          </w:tcPr>
          <w:p w:rsidR="00B15B04" w:rsidRDefault="00B15B04" w:rsidP="00B15B04">
            <w:r w:rsidRPr="003E4584">
              <w:t>Минимальное значение, начиная с 20</w:t>
            </w:r>
            <w:r>
              <w:t>20</w:t>
            </w:r>
            <w:r w:rsidRPr="003E4584">
              <w:t xml:space="preserve"> года</w:t>
            </w:r>
          </w:p>
        </w:tc>
        <w:tc>
          <w:tcPr>
            <w:tcW w:w="3257" w:type="dxa"/>
            <w:gridSpan w:val="3"/>
          </w:tcPr>
          <w:p w:rsidR="00B15B04" w:rsidRDefault="00B15B04" w:rsidP="00B15B04">
            <w:r w:rsidRPr="003E4584">
              <w:t>Значение по годам</w:t>
            </w:r>
          </w:p>
        </w:tc>
      </w:tr>
      <w:tr w:rsidR="00B15B04" w:rsidTr="00B15B04">
        <w:trPr>
          <w:trHeight w:val="540"/>
        </w:trPr>
        <w:tc>
          <w:tcPr>
            <w:tcW w:w="594" w:type="dxa"/>
            <w:vMerge/>
          </w:tcPr>
          <w:p w:rsidR="00B15B04" w:rsidRPr="003E4584" w:rsidRDefault="00B15B04" w:rsidP="00B15B04"/>
        </w:tc>
        <w:tc>
          <w:tcPr>
            <w:tcW w:w="3595" w:type="dxa"/>
            <w:vMerge/>
          </w:tcPr>
          <w:p w:rsidR="00B15B04" w:rsidRPr="003E4584" w:rsidRDefault="00B15B04" w:rsidP="00B15B04"/>
        </w:tc>
        <w:tc>
          <w:tcPr>
            <w:tcW w:w="1898" w:type="dxa"/>
            <w:vMerge/>
          </w:tcPr>
          <w:p w:rsidR="00B15B04" w:rsidRPr="003E4584" w:rsidRDefault="00B15B04" w:rsidP="00B15B04"/>
        </w:tc>
        <w:tc>
          <w:tcPr>
            <w:tcW w:w="1085" w:type="dxa"/>
          </w:tcPr>
          <w:p w:rsidR="00B15B04" w:rsidRDefault="00B15B04" w:rsidP="00B15B04">
            <w:r w:rsidRPr="003E4584">
              <w:t>2020</w:t>
            </w:r>
          </w:p>
        </w:tc>
        <w:tc>
          <w:tcPr>
            <w:tcW w:w="1086" w:type="dxa"/>
          </w:tcPr>
          <w:p w:rsidR="00B15B04" w:rsidRDefault="00B15B04" w:rsidP="00B15B04">
            <w:r w:rsidRPr="003E4584">
              <w:t>2021</w:t>
            </w:r>
          </w:p>
        </w:tc>
        <w:tc>
          <w:tcPr>
            <w:tcW w:w="1086" w:type="dxa"/>
          </w:tcPr>
          <w:p w:rsidR="00B15B04" w:rsidRDefault="00B15B04" w:rsidP="00B15B04">
            <w:r>
              <w:t>2022</w:t>
            </w:r>
          </w:p>
        </w:tc>
      </w:tr>
      <w:tr w:rsidR="00B15B04" w:rsidTr="00B15B04">
        <w:tc>
          <w:tcPr>
            <w:tcW w:w="594" w:type="dxa"/>
          </w:tcPr>
          <w:p w:rsidR="00B15B04" w:rsidRDefault="00B15B04" w:rsidP="00B15B04">
            <w:r>
              <w:t>1.</w:t>
            </w:r>
          </w:p>
        </w:tc>
        <w:tc>
          <w:tcPr>
            <w:tcW w:w="3595" w:type="dxa"/>
          </w:tcPr>
          <w:p w:rsidR="00B15B04" w:rsidRDefault="00B15B04" w:rsidP="00B15B04">
            <w:pPr>
              <w:jc w:val="both"/>
            </w:pPr>
            <w:r w:rsidRPr="003E4584"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898" w:type="dxa"/>
          </w:tcPr>
          <w:p w:rsidR="00B15B04" w:rsidRDefault="00DA2966" w:rsidP="00B15B04">
            <w:r>
              <w:t>53</w:t>
            </w:r>
          </w:p>
        </w:tc>
        <w:tc>
          <w:tcPr>
            <w:tcW w:w="1085" w:type="dxa"/>
          </w:tcPr>
          <w:p w:rsidR="00B15B04" w:rsidRDefault="00DA2966" w:rsidP="00B15B04">
            <w:r>
              <w:t>53</w:t>
            </w:r>
          </w:p>
        </w:tc>
        <w:tc>
          <w:tcPr>
            <w:tcW w:w="1086" w:type="dxa"/>
          </w:tcPr>
          <w:p w:rsidR="00B15B04" w:rsidRDefault="00DA2966" w:rsidP="00B15B04">
            <w:r>
              <w:t>87</w:t>
            </w:r>
          </w:p>
        </w:tc>
        <w:tc>
          <w:tcPr>
            <w:tcW w:w="1086" w:type="dxa"/>
          </w:tcPr>
          <w:p w:rsidR="00B15B04" w:rsidRDefault="00DA2966" w:rsidP="00B15B04">
            <w:r>
              <w:t>132</w:t>
            </w:r>
          </w:p>
        </w:tc>
      </w:tr>
      <w:tr w:rsidR="00B15B04" w:rsidTr="00B15B04">
        <w:tc>
          <w:tcPr>
            <w:tcW w:w="594" w:type="dxa"/>
          </w:tcPr>
          <w:p w:rsidR="00B15B04" w:rsidRDefault="00B15B04" w:rsidP="00B15B04">
            <w:r w:rsidRPr="003E4584">
              <w:t>2.</w:t>
            </w:r>
          </w:p>
        </w:tc>
        <w:tc>
          <w:tcPr>
            <w:tcW w:w="3595" w:type="dxa"/>
          </w:tcPr>
          <w:p w:rsidR="00B15B04" w:rsidRDefault="00B15B04" w:rsidP="00B15B04">
            <w:pPr>
              <w:jc w:val="both"/>
            </w:pPr>
            <w:r w:rsidRPr="003E4584">
              <w:t>Численность детей, обучающихся по предметной области «Физическая культура и основы безопасности жизнедеятельности» на базе Центра (человек)</w:t>
            </w:r>
          </w:p>
        </w:tc>
        <w:tc>
          <w:tcPr>
            <w:tcW w:w="1898" w:type="dxa"/>
          </w:tcPr>
          <w:p w:rsidR="00B15B04" w:rsidRDefault="00DA2966" w:rsidP="00B15B04">
            <w:r>
              <w:t>238</w:t>
            </w:r>
          </w:p>
        </w:tc>
        <w:tc>
          <w:tcPr>
            <w:tcW w:w="1085" w:type="dxa"/>
          </w:tcPr>
          <w:p w:rsidR="00B15B04" w:rsidRDefault="00EE44D5" w:rsidP="00B15B04">
            <w:r>
              <w:t>238</w:t>
            </w:r>
          </w:p>
        </w:tc>
        <w:tc>
          <w:tcPr>
            <w:tcW w:w="1086" w:type="dxa"/>
          </w:tcPr>
          <w:p w:rsidR="00B15B04" w:rsidRDefault="00EE44D5" w:rsidP="00B15B04">
            <w:r>
              <w:t>25</w:t>
            </w:r>
            <w:r w:rsidR="00DA2966">
              <w:t>7</w:t>
            </w:r>
          </w:p>
        </w:tc>
        <w:tc>
          <w:tcPr>
            <w:tcW w:w="1086" w:type="dxa"/>
          </w:tcPr>
          <w:p w:rsidR="00B15B04" w:rsidRDefault="00DA2966" w:rsidP="00B15B04">
            <w:r>
              <w:t>287</w:t>
            </w:r>
          </w:p>
        </w:tc>
      </w:tr>
      <w:tr w:rsidR="00B15B04" w:rsidTr="00B15B04">
        <w:tc>
          <w:tcPr>
            <w:tcW w:w="594" w:type="dxa"/>
          </w:tcPr>
          <w:p w:rsidR="00B15B04" w:rsidRDefault="00B15B04" w:rsidP="00B15B04">
            <w:r w:rsidRPr="003E4584">
              <w:t>3.</w:t>
            </w:r>
          </w:p>
        </w:tc>
        <w:tc>
          <w:tcPr>
            <w:tcW w:w="3595" w:type="dxa"/>
          </w:tcPr>
          <w:p w:rsidR="00B15B04" w:rsidRDefault="00B15B04" w:rsidP="00B15B04">
            <w:pPr>
              <w:jc w:val="both"/>
            </w:pPr>
            <w:r w:rsidRPr="003E4584">
              <w:t>Численность детей, обучающихся по предметной области «Математика и информатика» на базе Центра (человек)</w:t>
            </w:r>
          </w:p>
        </w:tc>
        <w:tc>
          <w:tcPr>
            <w:tcW w:w="1898" w:type="dxa"/>
          </w:tcPr>
          <w:p w:rsidR="00B15B04" w:rsidRDefault="00EE44D5" w:rsidP="00B15B04">
            <w:r>
              <w:t>75</w:t>
            </w:r>
          </w:p>
        </w:tc>
        <w:tc>
          <w:tcPr>
            <w:tcW w:w="1085" w:type="dxa"/>
          </w:tcPr>
          <w:p w:rsidR="00B15B04" w:rsidRDefault="00EE44D5" w:rsidP="00B15B04">
            <w:r>
              <w:t>75</w:t>
            </w:r>
          </w:p>
        </w:tc>
        <w:tc>
          <w:tcPr>
            <w:tcW w:w="1086" w:type="dxa"/>
          </w:tcPr>
          <w:p w:rsidR="00B15B04" w:rsidRDefault="00EE44D5" w:rsidP="00B15B04">
            <w:r>
              <w:t>100</w:t>
            </w:r>
          </w:p>
        </w:tc>
        <w:tc>
          <w:tcPr>
            <w:tcW w:w="1086" w:type="dxa"/>
          </w:tcPr>
          <w:p w:rsidR="00B15B04" w:rsidRDefault="00EE44D5" w:rsidP="00B15B04">
            <w:r>
              <w:t>125</w:t>
            </w:r>
          </w:p>
        </w:tc>
      </w:tr>
      <w:tr w:rsidR="00B15B04" w:rsidTr="00B15B04">
        <w:tc>
          <w:tcPr>
            <w:tcW w:w="594" w:type="dxa"/>
          </w:tcPr>
          <w:p w:rsidR="00B15B04" w:rsidRDefault="00B15B04" w:rsidP="00B15B04">
            <w:r w:rsidRPr="003E4584">
              <w:t>4.</w:t>
            </w:r>
          </w:p>
        </w:tc>
        <w:tc>
          <w:tcPr>
            <w:tcW w:w="3595" w:type="dxa"/>
          </w:tcPr>
          <w:p w:rsidR="00B15B04" w:rsidRDefault="00B15B04" w:rsidP="00B15B04">
            <w:pPr>
              <w:jc w:val="both"/>
            </w:pPr>
            <w:r w:rsidRPr="003E4584">
              <w:t>Численность детей, охваченных дополнительными общеразвивающими программами на базе Центра, в рамках внеурочной деятельности</w:t>
            </w:r>
          </w:p>
        </w:tc>
        <w:tc>
          <w:tcPr>
            <w:tcW w:w="1898" w:type="dxa"/>
          </w:tcPr>
          <w:p w:rsidR="00B15B04" w:rsidRDefault="00EE44D5" w:rsidP="00B15B04">
            <w:r>
              <w:t>133</w:t>
            </w:r>
          </w:p>
        </w:tc>
        <w:tc>
          <w:tcPr>
            <w:tcW w:w="1085" w:type="dxa"/>
          </w:tcPr>
          <w:p w:rsidR="00B15B04" w:rsidRDefault="00EE44D5" w:rsidP="00B15B04">
            <w:r>
              <w:t>133</w:t>
            </w:r>
          </w:p>
        </w:tc>
        <w:tc>
          <w:tcPr>
            <w:tcW w:w="1086" w:type="dxa"/>
          </w:tcPr>
          <w:p w:rsidR="00B15B04" w:rsidRDefault="00EE44D5" w:rsidP="00B15B04">
            <w:r>
              <w:t>154</w:t>
            </w:r>
          </w:p>
        </w:tc>
        <w:tc>
          <w:tcPr>
            <w:tcW w:w="1086" w:type="dxa"/>
          </w:tcPr>
          <w:p w:rsidR="00B15B04" w:rsidRDefault="00EE44D5" w:rsidP="00B15B04">
            <w:r>
              <w:t>168</w:t>
            </w:r>
          </w:p>
        </w:tc>
      </w:tr>
      <w:tr w:rsidR="00B15B04" w:rsidTr="00B15B04">
        <w:tc>
          <w:tcPr>
            <w:tcW w:w="594" w:type="dxa"/>
          </w:tcPr>
          <w:p w:rsidR="00B15B04" w:rsidRDefault="00B15B04" w:rsidP="00B15B04">
            <w:r w:rsidRPr="003E4584">
              <w:t>5.</w:t>
            </w:r>
          </w:p>
        </w:tc>
        <w:tc>
          <w:tcPr>
            <w:tcW w:w="3595" w:type="dxa"/>
          </w:tcPr>
          <w:p w:rsidR="00B15B04" w:rsidRDefault="00B15B04" w:rsidP="00B15B04">
            <w:pPr>
              <w:jc w:val="both"/>
            </w:pPr>
            <w:r w:rsidRPr="003E4584">
              <w:t>Численность детей, занимающихся шахматами на постоянной основе, на базе Центра (человек)</w:t>
            </w:r>
          </w:p>
        </w:tc>
        <w:tc>
          <w:tcPr>
            <w:tcW w:w="1898" w:type="dxa"/>
          </w:tcPr>
          <w:p w:rsidR="00B15B04" w:rsidRDefault="00EE44D5" w:rsidP="00B15B04">
            <w:r>
              <w:t>35</w:t>
            </w:r>
          </w:p>
        </w:tc>
        <w:tc>
          <w:tcPr>
            <w:tcW w:w="1085" w:type="dxa"/>
          </w:tcPr>
          <w:p w:rsidR="00B15B04" w:rsidRDefault="00EE44D5" w:rsidP="00B15B04">
            <w:r>
              <w:t>35</w:t>
            </w:r>
          </w:p>
        </w:tc>
        <w:tc>
          <w:tcPr>
            <w:tcW w:w="1086" w:type="dxa"/>
          </w:tcPr>
          <w:p w:rsidR="00B15B04" w:rsidRDefault="00EE44D5" w:rsidP="00B15B04">
            <w:r>
              <w:t>35</w:t>
            </w:r>
          </w:p>
        </w:tc>
        <w:tc>
          <w:tcPr>
            <w:tcW w:w="1086" w:type="dxa"/>
          </w:tcPr>
          <w:p w:rsidR="00B15B04" w:rsidRDefault="00EE44D5" w:rsidP="00B15B04">
            <w:r>
              <w:t>45</w:t>
            </w:r>
          </w:p>
        </w:tc>
      </w:tr>
      <w:tr w:rsidR="00B15B04" w:rsidTr="00B15B04">
        <w:tc>
          <w:tcPr>
            <w:tcW w:w="594" w:type="dxa"/>
          </w:tcPr>
          <w:p w:rsidR="00B15B04" w:rsidRDefault="00B15B04" w:rsidP="00B15B04">
            <w:r w:rsidRPr="003E4584">
              <w:t>6.</w:t>
            </w:r>
          </w:p>
        </w:tc>
        <w:tc>
          <w:tcPr>
            <w:tcW w:w="3595" w:type="dxa"/>
          </w:tcPr>
          <w:p w:rsidR="00B15B04" w:rsidRDefault="00B15B04" w:rsidP="00B15B04">
            <w:pPr>
              <w:jc w:val="both"/>
            </w:pPr>
            <w:r w:rsidRPr="003E4584">
              <w:t>Численность человек, ежемесячно использующих инфраструктуру Центра для дистанционного образования (человек</w:t>
            </w:r>
          </w:p>
        </w:tc>
        <w:tc>
          <w:tcPr>
            <w:tcW w:w="1898" w:type="dxa"/>
          </w:tcPr>
          <w:p w:rsidR="00B15B04" w:rsidRDefault="00EE44D5" w:rsidP="00B15B04">
            <w:r>
              <w:t>45</w:t>
            </w:r>
          </w:p>
        </w:tc>
        <w:tc>
          <w:tcPr>
            <w:tcW w:w="1085" w:type="dxa"/>
          </w:tcPr>
          <w:p w:rsidR="00B15B04" w:rsidRDefault="00EE44D5" w:rsidP="00B15B04">
            <w:r>
              <w:t>45</w:t>
            </w:r>
          </w:p>
        </w:tc>
        <w:tc>
          <w:tcPr>
            <w:tcW w:w="1086" w:type="dxa"/>
          </w:tcPr>
          <w:p w:rsidR="00B15B04" w:rsidRDefault="00EE44D5" w:rsidP="00B15B04">
            <w:r>
              <w:t>52</w:t>
            </w:r>
          </w:p>
        </w:tc>
        <w:tc>
          <w:tcPr>
            <w:tcW w:w="1086" w:type="dxa"/>
          </w:tcPr>
          <w:p w:rsidR="00B15B04" w:rsidRDefault="00EE44D5" w:rsidP="00B15B04">
            <w:r>
              <w:t>61</w:t>
            </w:r>
          </w:p>
        </w:tc>
      </w:tr>
      <w:tr w:rsidR="00B15B04" w:rsidTr="00B15B04">
        <w:tc>
          <w:tcPr>
            <w:tcW w:w="594" w:type="dxa"/>
          </w:tcPr>
          <w:p w:rsidR="00B15B04" w:rsidRDefault="00B15B04" w:rsidP="00B15B04">
            <w:r w:rsidRPr="003E4584">
              <w:t>7.</w:t>
            </w:r>
          </w:p>
        </w:tc>
        <w:tc>
          <w:tcPr>
            <w:tcW w:w="3595" w:type="dxa"/>
          </w:tcPr>
          <w:p w:rsidR="00B15B04" w:rsidRDefault="00B15B04" w:rsidP="00B15B04">
            <w:pPr>
              <w:jc w:val="both"/>
            </w:pPr>
            <w:r w:rsidRPr="003E4584">
              <w:t xml:space="preserve">Численность человек, ежемесячно вовлеченных в программу </w:t>
            </w:r>
            <w:proofErr w:type="spellStart"/>
            <w:r w:rsidRPr="003E4584">
              <w:lastRenderedPageBreak/>
              <w:t>социальнокультурных</w:t>
            </w:r>
            <w:proofErr w:type="spellEnd"/>
            <w:r w:rsidRPr="003E4584">
              <w:t xml:space="preserve"> компетенций (человек)</w:t>
            </w:r>
          </w:p>
        </w:tc>
        <w:tc>
          <w:tcPr>
            <w:tcW w:w="1898" w:type="dxa"/>
          </w:tcPr>
          <w:p w:rsidR="00B15B04" w:rsidRDefault="00EE44D5" w:rsidP="00B15B04">
            <w:r>
              <w:lastRenderedPageBreak/>
              <w:t>34</w:t>
            </w:r>
          </w:p>
        </w:tc>
        <w:tc>
          <w:tcPr>
            <w:tcW w:w="1085" w:type="dxa"/>
          </w:tcPr>
          <w:p w:rsidR="00B15B04" w:rsidRDefault="00EE44D5" w:rsidP="00B15B04">
            <w:r>
              <w:t>34</w:t>
            </w:r>
          </w:p>
        </w:tc>
        <w:tc>
          <w:tcPr>
            <w:tcW w:w="1086" w:type="dxa"/>
          </w:tcPr>
          <w:p w:rsidR="00B15B04" w:rsidRDefault="00EE44D5" w:rsidP="00B15B04">
            <w:r>
              <w:t>123</w:t>
            </w:r>
          </w:p>
        </w:tc>
        <w:tc>
          <w:tcPr>
            <w:tcW w:w="1086" w:type="dxa"/>
          </w:tcPr>
          <w:p w:rsidR="00B15B04" w:rsidRDefault="00EE44D5" w:rsidP="00B15B04">
            <w:r>
              <w:t>165</w:t>
            </w:r>
          </w:p>
        </w:tc>
      </w:tr>
      <w:tr w:rsidR="00B15B04" w:rsidTr="00B15B04">
        <w:tc>
          <w:tcPr>
            <w:tcW w:w="594" w:type="dxa"/>
          </w:tcPr>
          <w:p w:rsidR="00B15B04" w:rsidRPr="003E4584" w:rsidRDefault="00B15B04" w:rsidP="00B15B04">
            <w:r w:rsidRPr="003E4584">
              <w:t>8.</w:t>
            </w:r>
          </w:p>
        </w:tc>
        <w:tc>
          <w:tcPr>
            <w:tcW w:w="3595" w:type="dxa"/>
          </w:tcPr>
          <w:p w:rsidR="00B15B04" w:rsidRPr="003E4584" w:rsidRDefault="00B15B04" w:rsidP="00B15B04">
            <w:pPr>
              <w:jc w:val="both"/>
            </w:pPr>
            <w:r w:rsidRPr="003E4584">
              <w:t>Количество проведенных на площадке Центра социокультурных мероприятий</w:t>
            </w:r>
          </w:p>
        </w:tc>
        <w:tc>
          <w:tcPr>
            <w:tcW w:w="1898" w:type="dxa"/>
          </w:tcPr>
          <w:p w:rsidR="00B15B04" w:rsidRDefault="00EE44D5" w:rsidP="00B15B04">
            <w:r>
              <w:t>2</w:t>
            </w:r>
          </w:p>
        </w:tc>
        <w:tc>
          <w:tcPr>
            <w:tcW w:w="1085" w:type="dxa"/>
          </w:tcPr>
          <w:p w:rsidR="00B15B04" w:rsidRDefault="00EE44D5" w:rsidP="00B15B04">
            <w:r>
              <w:t>2</w:t>
            </w:r>
          </w:p>
        </w:tc>
        <w:tc>
          <w:tcPr>
            <w:tcW w:w="1086" w:type="dxa"/>
          </w:tcPr>
          <w:p w:rsidR="00B15B04" w:rsidRDefault="00EE44D5" w:rsidP="00B15B04">
            <w:r>
              <w:t>4</w:t>
            </w:r>
          </w:p>
        </w:tc>
        <w:tc>
          <w:tcPr>
            <w:tcW w:w="1086" w:type="dxa"/>
          </w:tcPr>
          <w:p w:rsidR="00B15B04" w:rsidRDefault="00EE44D5" w:rsidP="00B15B04">
            <w:r>
              <w:t>8</w:t>
            </w:r>
          </w:p>
        </w:tc>
      </w:tr>
      <w:tr w:rsidR="00B15B04" w:rsidTr="00B15B04">
        <w:tc>
          <w:tcPr>
            <w:tcW w:w="594" w:type="dxa"/>
          </w:tcPr>
          <w:p w:rsidR="00B15B04" w:rsidRPr="003E4584" w:rsidRDefault="00B15B04" w:rsidP="00B15B04">
            <w:r w:rsidRPr="003E4584">
              <w:t>9.</w:t>
            </w:r>
          </w:p>
        </w:tc>
        <w:tc>
          <w:tcPr>
            <w:tcW w:w="3595" w:type="dxa"/>
          </w:tcPr>
          <w:p w:rsidR="00B15B04" w:rsidRPr="003E4584" w:rsidRDefault="00B15B04" w:rsidP="00B15B04">
            <w:pPr>
              <w:jc w:val="both"/>
            </w:pPr>
            <w:r w:rsidRPr="003E4584">
              <w:t>Повышение квалификации педагогов по предмету «Технология», «Информатика», «ОБЖ» ежегодно (процентов)</w:t>
            </w:r>
          </w:p>
        </w:tc>
        <w:tc>
          <w:tcPr>
            <w:tcW w:w="1898" w:type="dxa"/>
          </w:tcPr>
          <w:p w:rsidR="00B15B04" w:rsidRDefault="00EE44D5" w:rsidP="00B15B04">
            <w:r>
              <w:t>35%</w:t>
            </w:r>
          </w:p>
        </w:tc>
        <w:tc>
          <w:tcPr>
            <w:tcW w:w="1085" w:type="dxa"/>
          </w:tcPr>
          <w:p w:rsidR="00B15B04" w:rsidRDefault="00EE44D5" w:rsidP="00B15B04">
            <w:r>
              <w:t>45%</w:t>
            </w:r>
          </w:p>
        </w:tc>
        <w:tc>
          <w:tcPr>
            <w:tcW w:w="1086" w:type="dxa"/>
          </w:tcPr>
          <w:p w:rsidR="00B15B04" w:rsidRDefault="00EE44D5" w:rsidP="00B15B04">
            <w:r>
              <w:t>50%</w:t>
            </w:r>
          </w:p>
        </w:tc>
        <w:tc>
          <w:tcPr>
            <w:tcW w:w="1086" w:type="dxa"/>
          </w:tcPr>
          <w:p w:rsidR="00B15B04" w:rsidRDefault="00EE44D5" w:rsidP="00B15B04">
            <w:r>
              <w:t>65%</w:t>
            </w:r>
          </w:p>
        </w:tc>
      </w:tr>
      <w:tr w:rsidR="00B15B04" w:rsidTr="00B15B04">
        <w:tc>
          <w:tcPr>
            <w:tcW w:w="594" w:type="dxa"/>
          </w:tcPr>
          <w:p w:rsidR="00B15B04" w:rsidRPr="003E4584" w:rsidRDefault="00B15B04" w:rsidP="00B15B04">
            <w:r w:rsidRPr="003E4584">
              <w:t>10.</w:t>
            </w:r>
          </w:p>
        </w:tc>
        <w:tc>
          <w:tcPr>
            <w:tcW w:w="3595" w:type="dxa"/>
          </w:tcPr>
          <w:p w:rsidR="00B15B04" w:rsidRPr="003E4584" w:rsidRDefault="00B15B04" w:rsidP="00B15B04">
            <w:pPr>
              <w:jc w:val="both"/>
            </w:pPr>
            <w:r w:rsidRPr="003E4584"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1898" w:type="dxa"/>
          </w:tcPr>
          <w:p w:rsidR="00B15B04" w:rsidRDefault="00EE44D5" w:rsidP="00B15B04">
            <w:r>
              <w:t>15%</w:t>
            </w:r>
          </w:p>
        </w:tc>
        <w:tc>
          <w:tcPr>
            <w:tcW w:w="1085" w:type="dxa"/>
          </w:tcPr>
          <w:p w:rsidR="00B15B04" w:rsidRDefault="00EE44D5" w:rsidP="00B15B04">
            <w:r>
              <w:t>15%</w:t>
            </w:r>
          </w:p>
        </w:tc>
        <w:tc>
          <w:tcPr>
            <w:tcW w:w="1086" w:type="dxa"/>
          </w:tcPr>
          <w:p w:rsidR="00B15B04" w:rsidRDefault="00EE44D5" w:rsidP="00B15B04">
            <w:r>
              <w:t>35%</w:t>
            </w:r>
          </w:p>
        </w:tc>
        <w:tc>
          <w:tcPr>
            <w:tcW w:w="1086" w:type="dxa"/>
          </w:tcPr>
          <w:p w:rsidR="00B15B04" w:rsidRDefault="00EE44D5" w:rsidP="00B15B04">
            <w:r>
              <w:t>45%</w:t>
            </w:r>
          </w:p>
        </w:tc>
      </w:tr>
    </w:tbl>
    <w:p w:rsidR="00B15B04" w:rsidRDefault="00B15B04" w:rsidP="00B15B04">
      <w:pPr>
        <w:spacing w:after="0"/>
      </w:pPr>
    </w:p>
    <w:p w:rsidR="00B15B04" w:rsidRDefault="00B15B04" w:rsidP="00B15B04">
      <w:pPr>
        <w:spacing w:after="0"/>
      </w:pPr>
    </w:p>
    <w:p w:rsidR="00B15B04" w:rsidRDefault="00B15B04" w:rsidP="00B15B04">
      <w:pPr>
        <w:spacing w:after="0"/>
      </w:pPr>
    </w:p>
    <w:p w:rsidR="00B15B04" w:rsidRDefault="00B15B04" w:rsidP="00B15B04">
      <w:pPr>
        <w:spacing w:after="0"/>
        <w:jc w:val="right"/>
      </w:pPr>
    </w:p>
    <w:p w:rsidR="00F47C93" w:rsidRPr="009512A5" w:rsidRDefault="00F47C93" w:rsidP="00F47C93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Индикативные показатели результативности рабо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ты Центра "Точка роста" за </w:t>
      </w:r>
      <w:r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-2021</w:t>
      </w:r>
      <w:r w:rsidRPr="00951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Style w:val="a4"/>
        <w:tblW w:w="5373" w:type="pct"/>
        <w:tblInd w:w="-526" w:type="dxa"/>
        <w:tblLook w:val="04A0" w:firstRow="1" w:lastRow="0" w:firstColumn="1" w:lastColumn="0" w:noHBand="0" w:noVBand="1"/>
      </w:tblPr>
      <w:tblGrid>
        <w:gridCol w:w="2023"/>
        <w:gridCol w:w="2023"/>
        <w:gridCol w:w="1701"/>
        <w:gridCol w:w="1958"/>
        <w:gridCol w:w="2020"/>
        <w:gridCol w:w="2427"/>
        <w:gridCol w:w="3494"/>
      </w:tblGrid>
      <w:tr w:rsidR="00F47C93" w:rsidTr="00494579">
        <w:trPr>
          <w:trHeight w:val="1551"/>
        </w:trPr>
        <w:tc>
          <w:tcPr>
            <w:tcW w:w="650" w:type="pct"/>
          </w:tcPr>
          <w:p w:rsidR="00F47C93" w:rsidRPr="00E54C44" w:rsidRDefault="00F47C93" w:rsidP="00494579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"Технология"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5-8</w:t>
            </w: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классах</w:t>
            </w:r>
          </w:p>
        </w:tc>
        <w:tc>
          <w:tcPr>
            <w:tcW w:w="650" w:type="pct"/>
          </w:tcPr>
          <w:p w:rsidR="00F47C93" w:rsidRPr="00E54C44" w:rsidRDefault="00F47C93" w:rsidP="00494579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"ОБЖ"</w:t>
            </w:r>
          </w:p>
        </w:tc>
        <w:tc>
          <w:tcPr>
            <w:tcW w:w="547" w:type="pct"/>
          </w:tcPr>
          <w:p w:rsidR="00F47C93" w:rsidRPr="00E54C44" w:rsidRDefault="00F47C93" w:rsidP="00494579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обучающихся по предмету "Информатика"</w:t>
            </w:r>
          </w:p>
        </w:tc>
        <w:tc>
          <w:tcPr>
            <w:tcW w:w="605" w:type="pct"/>
          </w:tcPr>
          <w:p w:rsidR="00F47C93" w:rsidRPr="00E54C44" w:rsidRDefault="00F47C93" w:rsidP="00494579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детей, охваченных дополнительными общеразвивающими программами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внеурочной деятельностью</w:t>
            </w:r>
          </w:p>
        </w:tc>
        <w:tc>
          <w:tcPr>
            <w:tcW w:w="649" w:type="pct"/>
          </w:tcPr>
          <w:p w:rsidR="00F47C93" w:rsidRPr="00E54C44" w:rsidRDefault="00F47C93" w:rsidP="00494579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детей, занимающихся шахматами</w:t>
            </w:r>
          </w:p>
        </w:tc>
        <w:tc>
          <w:tcPr>
            <w:tcW w:w="779" w:type="pct"/>
          </w:tcPr>
          <w:p w:rsidR="00F47C93" w:rsidRPr="00E54C44" w:rsidRDefault="00F47C93" w:rsidP="00494579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человек, ежемесячно использующих инфраструктуру Центров для дистанционного образования</w:t>
            </w:r>
          </w:p>
        </w:tc>
        <w:tc>
          <w:tcPr>
            <w:tcW w:w="1120" w:type="pct"/>
          </w:tcPr>
          <w:p w:rsidR="00F47C93" w:rsidRPr="00E54C44" w:rsidRDefault="00F47C93" w:rsidP="00494579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человек, ежемесячно вовлеченных в программу социально-культурных компетенций</w:t>
            </w:r>
          </w:p>
        </w:tc>
      </w:tr>
      <w:tr w:rsidR="00F47C93" w:rsidTr="00494579">
        <w:trPr>
          <w:trHeight w:val="251"/>
        </w:trPr>
        <w:tc>
          <w:tcPr>
            <w:tcW w:w="650" w:type="pct"/>
          </w:tcPr>
          <w:p w:rsidR="00F47C93" w:rsidRPr="00965B79" w:rsidRDefault="00F47C93" w:rsidP="00494579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50" w:type="pct"/>
          </w:tcPr>
          <w:p w:rsidR="00F47C93" w:rsidRPr="00965B79" w:rsidRDefault="00F47C93" w:rsidP="00494579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47" w:type="pct"/>
          </w:tcPr>
          <w:p w:rsidR="00F47C93" w:rsidRPr="00965B79" w:rsidRDefault="00F47C93" w:rsidP="00494579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05" w:type="pct"/>
          </w:tcPr>
          <w:p w:rsidR="00F47C93" w:rsidRPr="00965B79" w:rsidRDefault="00F47C93" w:rsidP="00494579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49" w:type="pct"/>
          </w:tcPr>
          <w:p w:rsidR="00F47C93" w:rsidRPr="00965B79" w:rsidRDefault="00F47C93" w:rsidP="00494579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9" w:type="pct"/>
          </w:tcPr>
          <w:p w:rsidR="00F47C93" w:rsidRPr="00965B79" w:rsidRDefault="00F47C93" w:rsidP="00494579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20" w:type="pct"/>
          </w:tcPr>
          <w:p w:rsidR="00F47C93" w:rsidRPr="00965B79" w:rsidRDefault="00F47C93" w:rsidP="00494579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F47C93" w:rsidRDefault="00F47C93" w:rsidP="00F47C93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C93" w:rsidRDefault="00F47C93" w:rsidP="00F47C93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Исходя из Перечня индикативных показателей выполнены плановые задачи: </w:t>
      </w:r>
    </w:p>
    <w:p w:rsidR="00F47C93" w:rsidRDefault="00F47C93" w:rsidP="00F47C93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>1) 100% ох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ват контингента обучающихся 5-11</w:t>
      </w: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классов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</w:t>
      </w:r>
    </w:p>
    <w:p w:rsidR="00F47C93" w:rsidRDefault="00F47C93" w:rsidP="00F47C93">
      <w:pPr>
        <w:suppressAutoHyphens/>
        <w:spacing w:after="0" w:line="240" w:lineRule="auto"/>
        <w:ind w:right="-143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2) не менее 6</w:t>
      </w: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>0% ох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ват контингента обучающихся 5-9</w:t>
      </w:r>
      <w:r w:rsidRPr="003946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классов – дополнительными общеобразовательными программами цифрового и гуманитарно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 профилей во внеурочное время.</w:t>
      </w:r>
    </w:p>
    <w:p w:rsidR="00F47C93" w:rsidRDefault="00F47C93" w:rsidP="00F47C93">
      <w:pPr>
        <w:tabs>
          <w:tab w:val="left" w:pos="6525"/>
        </w:tabs>
      </w:pPr>
    </w:p>
    <w:p w:rsidR="00B15B04" w:rsidRDefault="00B15B04" w:rsidP="00B15B04">
      <w:pPr>
        <w:spacing w:after="0"/>
      </w:pPr>
      <w:bookmarkStart w:id="0" w:name="_GoBack"/>
      <w:bookmarkEnd w:id="0"/>
    </w:p>
    <w:p w:rsidR="00565A58" w:rsidRDefault="00565A58" w:rsidP="000A29E7">
      <w:pPr>
        <w:tabs>
          <w:tab w:val="left" w:pos="6525"/>
        </w:tabs>
      </w:pPr>
    </w:p>
    <w:p w:rsidR="00565A58" w:rsidRDefault="00565A58" w:rsidP="000A29E7">
      <w:pPr>
        <w:tabs>
          <w:tab w:val="left" w:pos="6525"/>
        </w:tabs>
      </w:pPr>
    </w:p>
    <w:sectPr w:rsidR="00565A58" w:rsidSect="00B713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73"/>
    <w:rsid w:val="000A29E7"/>
    <w:rsid w:val="00143BBD"/>
    <w:rsid w:val="002955CD"/>
    <w:rsid w:val="003D1988"/>
    <w:rsid w:val="00565A58"/>
    <w:rsid w:val="005A6773"/>
    <w:rsid w:val="00693934"/>
    <w:rsid w:val="00712118"/>
    <w:rsid w:val="00901E9F"/>
    <w:rsid w:val="00A674CE"/>
    <w:rsid w:val="00AE3554"/>
    <w:rsid w:val="00B15B04"/>
    <w:rsid w:val="00B542B3"/>
    <w:rsid w:val="00B55053"/>
    <w:rsid w:val="00B71363"/>
    <w:rsid w:val="00BF5365"/>
    <w:rsid w:val="00D265F8"/>
    <w:rsid w:val="00D32549"/>
    <w:rsid w:val="00DA2966"/>
    <w:rsid w:val="00E849E6"/>
    <w:rsid w:val="00EE44D5"/>
    <w:rsid w:val="00F4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6CC36-DB43-4558-9A71-5A379979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9E7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0A29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E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6"/>
    <w:uiPriority w:val="1"/>
    <w:locked/>
    <w:rsid w:val="00AE3554"/>
  </w:style>
  <w:style w:type="paragraph" w:styleId="a6">
    <w:name w:val="No Spacing"/>
    <w:link w:val="a5"/>
    <w:uiPriority w:val="1"/>
    <w:qFormat/>
    <w:rsid w:val="00AE3554"/>
    <w:pPr>
      <w:spacing w:after="0" w:line="240" w:lineRule="auto"/>
      <w:ind w:right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Информатика_учитель</cp:lastModifiedBy>
  <cp:revision>14</cp:revision>
  <dcterms:created xsi:type="dcterms:W3CDTF">2021-05-24T13:51:00Z</dcterms:created>
  <dcterms:modified xsi:type="dcterms:W3CDTF">2021-06-01T03:01:00Z</dcterms:modified>
</cp:coreProperties>
</file>