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9F3" w:rsidRDefault="002148F9" w:rsidP="002148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о проведенных мероприятиях в образовательных центрах «Точка роста»</w:t>
      </w:r>
      <w:r w:rsidR="0067491F">
        <w:rPr>
          <w:rFonts w:ascii="Times New Roman" w:hAnsi="Times New Roman" w:cs="Times New Roman"/>
        </w:rPr>
        <w:t xml:space="preserve"> и Центре образовательных систем</w:t>
      </w:r>
      <w:r>
        <w:rPr>
          <w:rFonts w:ascii="Times New Roman" w:hAnsi="Times New Roman" w:cs="Times New Roman"/>
        </w:rPr>
        <w:t xml:space="preserve"> за ноябрь 2022 года</w:t>
      </w:r>
    </w:p>
    <w:p w:rsidR="002148F9" w:rsidRDefault="002148F9" w:rsidP="002148F9">
      <w:pPr>
        <w:jc w:val="center"/>
        <w:rPr>
          <w:rFonts w:ascii="Times New Roman" w:hAnsi="Times New Roman" w:cs="Times New Roman"/>
        </w:rPr>
      </w:pPr>
    </w:p>
    <w:p w:rsidR="00C7148E" w:rsidRDefault="002148F9" w:rsidP="002148F9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течение ноября 2022 учебного года на базе «Точка роста» МБОУ «Подсинская СШ» прошел ряд мероприятий.</w:t>
      </w:r>
    </w:p>
    <w:p w:rsidR="002148F9" w:rsidRDefault="00C7148E" w:rsidP="002148F9">
      <w:pPr>
        <w:ind w:firstLine="708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</w:rPr>
        <w:t>01.11.2022</w:t>
      </w:r>
      <w:r w:rsidR="002148F9">
        <w:rPr>
          <w:rFonts w:ascii="Times New Roman" w:hAnsi="Times New Roman" w:cs="Times New Roman"/>
        </w:rPr>
        <w:t xml:space="preserve"> Обучающиеся </w:t>
      </w:r>
      <w:proofErr w:type="gramStart"/>
      <w:r w:rsidR="002148F9">
        <w:rPr>
          <w:rFonts w:ascii="Times New Roman" w:hAnsi="Times New Roman" w:cs="Times New Roman"/>
        </w:rPr>
        <w:t xml:space="preserve">начали </w:t>
      </w:r>
      <w:r w:rsidR="002148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работу</w:t>
      </w:r>
      <w:proofErr w:type="gramEnd"/>
      <w:r w:rsidR="002148F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над проектом самолёта, который догонит злодея, укравшего механическое сердце Кинопоказ фильмов о безопасности провела социальный педагог Оксана Анатольевна </w:t>
      </w:r>
      <w:proofErr w:type="spellStart"/>
      <w:r w:rsidR="002148F9">
        <w:rPr>
          <w:rFonts w:ascii="Arial" w:hAnsi="Arial" w:cs="Arial"/>
          <w:color w:val="000000"/>
          <w:sz w:val="20"/>
          <w:szCs w:val="20"/>
          <w:shd w:val="clear" w:color="auto" w:fill="FFFFFF"/>
        </w:rPr>
        <w:t>Ширковец</w:t>
      </w:r>
      <w:proofErr w:type="spellEnd"/>
      <w:r w:rsidR="002148F9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2148F9" w:rsidRDefault="002148F9" w:rsidP="002148F9">
      <w:pPr>
        <w:ind w:firstLine="708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581400" cy="2680454"/>
            <wp:effectExtent l="0" t="0" r="0" b="5715"/>
            <wp:docPr id="1" name="Рисунок 1" descr="https://sun9-13.userapi.com/impg/D0BqPcQdIg58IBp1XKssrnwv1sYpyfgx9LCTbQ/lSmSZYH-S7k.jpg?size=1280x958&amp;quality=95&amp;sign=2828a425103378a573d921ac95e20d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D0BqPcQdIg58IBp1XKssrnwv1sYpyfgx9LCTbQ/lSmSZYH-S7k.jpg?size=1280x958&amp;quality=95&amp;sign=2828a425103378a573d921ac95e20d4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829" cy="268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8F9" w:rsidRDefault="002148F9" w:rsidP="002148F9">
      <w:pPr>
        <w:ind w:firstLine="708"/>
        <w:jc w:val="center"/>
        <w:rPr>
          <w:rFonts w:ascii="Times New Roman" w:hAnsi="Times New Roman" w:cs="Times New Roman"/>
        </w:rPr>
      </w:pPr>
    </w:p>
    <w:p w:rsidR="00C7148E" w:rsidRDefault="00C7148E" w:rsidP="002148F9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обучающиеся старших классов провели с ребятами младшего школьного возраста викторину по ПДД</w:t>
      </w:r>
    </w:p>
    <w:p w:rsidR="00C7148E" w:rsidRDefault="00C7148E" w:rsidP="00C7148E">
      <w:pPr>
        <w:ind w:firstLine="708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1924050" cy="3423351"/>
            <wp:effectExtent l="0" t="0" r="0" b="5715"/>
            <wp:docPr id="2" name="Рисунок 2" descr="https://sun9-87.userapi.com/impg/StB9Qb52veYYEhpRqOQ4wFmA7q9zQD2UhFwhpw/N1eQV_3em6o.jpg?size=607x1080&amp;quality=95&amp;sign=4dd66efb05ea8e38cf20a146603eb0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7.userapi.com/impg/StB9Qb52veYYEhpRqOQ4wFmA7q9zQD2UhFwhpw/N1eQV_3em6o.jpg?size=607x1080&amp;quality=95&amp;sign=4dd66efb05ea8e38cf20a146603eb050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70" cy="343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28652" cy="3431540"/>
            <wp:effectExtent l="0" t="0" r="0" b="0"/>
            <wp:docPr id="3" name="Рисунок 3" descr="https://sun9-7.userapi.com/impg/CT6zVTjL-GBnDF6rTViDtvIxB4ilX6hIhwPPKg/TBIgmLChM_M.jpg?size=607x1080&amp;quality=95&amp;sign=a69b90776414caad065417901beb3b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.userapi.com/impg/CT6zVTjL-GBnDF6rTViDtvIxB4ilX6hIhwPPKg/TBIgmLChM_M.jpg?size=607x1080&amp;quality=95&amp;sign=a69b90776414caad065417901beb3ba7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832" cy="348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8F9" w:rsidRDefault="002148F9" w:rsidP="002148F9">
      <w:pPr>
        <w:ind w:firstLine="708"/>
        <w:jc w:val="center"/>
        <w:rPr>
          <w:rFonts w:ascii="Times New Roman" w:hAnsi="Times New Roman" w:cs="Times New Roman"/>
        </w:rPr>
      </w:pPr>
    </w:p>
    <w:p w:rsidR="002148F9" w:rsidRDefault="002148F9" w:rsidP="002148F9">
      <w:pPr>
        <w:jc w:val="center"/>
        <w:rPr>
          <w:rFonts w:ascii="Times New Roman" w:hAnsi="Times New Roman" w:cs="Times New Roman"/>
        </w:rPr>
      </w:pPr>
    </w:p>
    <w:p w:rsidR="002148F9" w:rsidRDefault="00C7148E" w:rsidP="002148F9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Продолжаем изучение правил безопасности при обнаружении подозрительных предметов. Оксана Анатольевна с ребятами затронули с "Командой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Познавалова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 тайну едкого дыма.</w:t>
      </w:r>
    </w:p>
    <w:p w:rsidR="00C7148E" w:rsidRDefault="00C7148E" w:rsidP="002148F9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124325" cy="3093244"/>
            <wp:effectExtent l="0" t="0" r="0" b="0"/>
            <wp:docPr id="4" name="Рисунок 4" descr="https://sun9-54.userapi.com/impg/D8jJ1QPSKzfGFPGuppUhzoh0qas0mOuVftmN-Q/0zlL48rl5t4.jpg?size=1280x960&amp;quality=95&amp;sign=45b909198a200ce68e465fdba6e1eb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D8jJ1QPSKzfGFPGuppUhzoh0qas0mOuVftmN-Q/0zlL48rl5t4.jpg?size=1280x960&amp;quality=95&amp;sign=45b909198a200ce68e465fdba6e1ebf9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895" cy="309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48E" w:rsidRDefault="00C7148E" w:rsidP="002148F9">
      <w:pPr>
        <w:jc w:val="center"/>
        <w:rPr>
          <w:rFonts w:ascii="Times New Roman" w:hAnsi="Times New Roman" w:cs="Times New Roman"/>
        </w:rPr>
      </w:pPr>
    </w:p>
    <w:p w:rsidR="002148F9" w:rsidRDefault="00C7148E" w:rsidP="002148F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Уроки сухого строительства на платформе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Проектория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Сегодня в Точке роста прошли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профориентационные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уроки на платформе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Проектория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Мастера сухого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строительства,р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которых шла речь в занятии, достигли примерного возраста наших девятиклассников. По заданию им нужно было рассчитать цены на заказ декоративного камина, закупить материал и сделать сам камин с декором.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 окончании видеосюжета нашим ребятам была предложена задача рассчитать примерные цены на столешницы для нашей Точки роста.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Девятиклассники отметили, что работа у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людей,компетенция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которых "Сухое строительство" далеко нелёгкая.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Мастер сухого строительства выполняет монтаж оконных, дверных блоков, встроенной мебели и лестниц. Устраивает подвесные и натяжные потолки. Выполняет обшивку поверхностей деревянными изделиями и крупноразмерными листами. Изготавливает каркасные перегородки. Выполняет ремонт столярно-плотничных изделий и конструкций. Выполняет облицовку поверхностей керамическими, бетонными плитками и каменными плитами.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o Обработке сухой древесины и изготовлению деревянных изделий;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o Штукатурным работам;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Малярству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o Ремонту и реставрации различного типа сооружений;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o Обустройству половых покрытий и облицовке стен;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o Производству строительных работ.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будущего обладателя специальности СПО мастер сухого строительства необходимы знания: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Элементов построек и домов;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2. Материалов для строительно-отделочных работ;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Технологических аспектов строительства;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Строительных машин и средств маломерной механизации;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5. Станков для деревообработки, инструментария и приспособлений для всех видов строительных работ;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6. Схем производства сухих строительных работ.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Из этого следует, что выпускник училища должен быть компетентен в отдельных строительных специальностях и в дальнейшей деятельности ему не обойтись без: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1. Понимания сущности и общественной значимости строительной профессии и проявления к ней интереса;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2. Организации собственного труда;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3. Анализа временной ситуации, осуществления текущего и завершающего контроля с выставлением оценки и коррекцией проделанной работы;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4. Поиска информации, которая необходима для выполнения поставленных задач;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5. Использования информационно-коммуникативных технологий в повседневной работе;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6. Работы в команде, общения с коллегами, руководителями и заказчиками.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Младшие классы также участвовали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профориентационной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работе на платформе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Проектории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Ребята с классными руководителями рассмотрели компетенцию также строительства и экономики вместе с весёлым Фараоном.</w:t>
      </w:r>
    </w:p>
    <w:p w:rsidR="00C7148E" w:rsidRDefault="00C7148E" w:rsidP="002148F9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514975" cy="2537751"/>
            <wp:effectExtent l="0" t="0" r="0" b="0"/>
            <wp:docPr id="5" name="Рисунок 5" descr="https://sun9-39.userapi.com/impg/Kfhr8wWWx7GJ1uE_EDK6bH8AcxbmZ0TNlC8VHg/5lMEJq23PZc.jpg?size=1280x589&amp;quality=95&amp;sign=0c7143dfb312ab70c1bb0d1472c871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9.userapi.com/impg/Kfhr8wWWx7GJ1uE_EDK6bH8AcxbmZ0TNlC8VHg/5lMEJq23PZc.jpg?size=1280x589&amp;quality=95&amp;sign=0c7143dfb312ab70c1bb0d1472c87152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973" cy="253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48E" w:rsidRDefault="00C7148E" w:rsidP="00C7148E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F44889E" wp14:editId="633A0078">
            <wp:simplePos x="0" y="0"/>
            <wp:positionH relativeFrom="margin">
              <wp:posOffset>872490</wp:posOffset>
            </wp:positionH>
            <wp:positionV relativeFrom="paragraph">
              <wp:posOffset>236855</wp:posOffset>
            </wp:positionV>
            <wp:extent cx="3429000" cy="2571750"/>
            <wp:effectExtent l="0" t="0" r="0" b="0"/>
            <wp:wrapSquare wrapText="bothSides"/>
            <wp:docPr id="6" name="Рисунок 6" descr="https://sun9-6.userapi.com/impg/m9ivAX91LjXQIXCFtxToKGKDWrb6t8ZOOm_myw/OSmwXHDezqs.jpg?size=1280x960&amp;quality=95&amp;sign=a9cd39b9b2967276707080bf3a0e2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.userapi.com/impg/m9ivAX91LjXQIXCFtxToKGKDWrb6t8ZOOm_myw/OSmwXHDezqs.jpg?size=1280x960&amp;quality=95&amp;sign=a9cd39b9b2967276707080bf3a0e273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в течение месяца на базе «Точка роста» проходит подготовка к второму шахматному турниру «Точка роста»</w:t>
      </w:r>
    </w:p>
    <w:p w:rsidR="00C7148E" w:rsidRDefault="00C7148E" w:rsidP="00C7148E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14950" cy="2445708"/>
            <wp:effectExtent l="0" t="0" r="0" b="0"/>
            <wp:docPr id="7" name="Рисунок 7" descr="https://sun9-41.userapi.com/impg/cI-E5ptmEYgLiIowVualt1_uwGwtuVtyj4J9xQ/69AqmxSZxL0.jpg?size=1280x589&amp;quality=95&amp;sign=76cf82560ce802109efc4d648b6b37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impg/cI-E5ptmEYgLiIowVualt1_uwGwtuVtyj4J9xQ/69AqmxSZxL0.jpg?size=1280x589&amp;quality=95&amp;sign=76cf82560ce802109efc4d648b6b378e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542" cy="244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/>
      </w:r>
    </w:p>
    <w:p w:rsidR="00C7148E" w:rsidRPr="0067491F" w:rsidRDefault="00C7148E" w:rsidP="0067491F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10 ноября в нашей школе появились не совсем обычные гости – студенческий десант из ХГУ им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Н.Ф.Катанова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колледжа педагогического образования, информатики и права. Профориентационная встреча состоялась благодаря инициативам Главы Алтайского района И.И.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Войновой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руководителя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Алтайсаого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УО Л.Н.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Гимазутиной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14 девушек – студентов сопровождающие, методисты Алтайского Управления образования, а также специалист по СМИ были встречены коллективом школы тепло. В фойе первого этажа Елена Викторовна Зорина и Ирина Юрьевна Вакулина встретили гостей.</w:t>
      </w:r>
    </w:p>
    <w:p w:rsidR="00C7148E" w:rsidRDefault="00C7148E" w:rsidP="0067491F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spellStart"/>
      <w:proofErr w:type="gram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нтересным</w:t>
      </w:r>
      <w:proofErr w:type="spellEnd"/>
      <w:proofErr w:type="gram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увлекательным стало погружение в жизнь Точки роста. Здесь руководитель данного направления Вакулина Ирина Юрьевна рассказала о том, как важно работать в Точках роста, какие предпосылки мы закладываем в детей и какой базой можем пользоваться для развития детского потенциала. Студентам были показаны школьные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медиановости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Затем выступили молодые педагоги, рассказав о своем пути в карьеру учителя начальной школы. Конечно, говорят педагоги, было тяжело первое время, даже плакали… Но потом </w:t>
      </w:r>
      <w:proofErr w:type="gram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привыкли ,влились</w:t>
      </w:r>
      <w:proofErr w:type="gram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не представляем своей жизни без школы. Организатор </w:t>
      </w:r>
      <w:proofErr w:type="spellStart"/>
      <w:proofErr w:type="gram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встречи,учитель</w:t>
      </w:r>
      <w:proofErr w:type="spellEnd"/>
      <w:proofErr w:type="gram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русского языка и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литературы,Никулина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Наталья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Владимировна,провела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со студентами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рефлексию,поддержала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желание работать именно в сельской </w:t>
      </w:r>
      <w:proofErr w:type="spellStart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школе,а</w:t>
      </w:r>
      <w:proofErr w:type="spellEnd"/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также на прощание пожелала поскорее окончить колледж и прийти на работу именно в нашу школу.</w:t>
      </w:r>
      <w:r w:rsidRPr="0067491F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 прощание этот факт студенты сказали организаторам: «У вас горят глаза, мы </w:t>
      </w:r>
      <w:r w:rsidR="0067491F"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видим, что</w:t>
      </w:r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вы любите свою профессию». Думаем, что после таких слов, </w:t>
      </w:r>
      <w:r w:rsidR="0067491F"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непременно</w:t>
      </w:r>
      <w:r w:rsidRPr="0067491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студенты захотят присоединиться к коллективу нашей школы и стать нашими коллегами!</w:t>
      </w:r>
    </w:p>
    <w:p w:rsidR="0067491F" w:rsidRDefault="0067491F" w:rsidP="0067491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2738165"/>
            <wp:effectExtent l="0" t="0" r="3175" b="5080"/>
            <wp:docPr id="8" name="Рисунок 8" descr="https://sun9-64.userapi.com/impg/GO3MDOLN6zZwf9AWY96_D5R5nSIzDHsnSAYtoQ/QI2GxZu3Qw4.jpg?size=1280x590&amp;quality=95&amp;sign=2e5f72c7e0dbe43e255e73e70f58a2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4.userapi.com/impg/GO3MDOLN6zZwf9AWY96_D5R5nSIzDHsnSAYtoQ/QI2GxZu3Qw4.jpg?size=1280x590&amp;quality=95&amp;sign=2e5f72c7e0dbe43e255e73e70f58a27e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1F" w:rsidRPr="0067491F" w:rsidRDefault="0067491F" w:rsidP="0067491F">
      <w:pPr>
        <w:rPr>
          <w:rFonts w:ascii="Times New Roman" w:hAnsi="Times New Roman" w:cs="Times New Roman"/>
        </w:rPr>
      </w:pPr>
    </w:p>
    <w:p w:rsidR="00C7148E" w:rsidRPr="0067491F" w:rsidRDefault="0067491F" w:rsidP="0067491F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86400" cy="2524602"/>
            <wp:effectExtent l="0" t="0" r="0" b="9525"/>
            <wp:docPr id="9" name="Рисунок 9" descr="https://sun9-73.userapi.com/impg/NoMdlNJjfI7GgWfal7pUs66FKDX7AN-4wouuIw/GUNmhXI_np0.jpg?size=1280x589&amp;quality=95&amp;sign=363170394ee966a3b333ae4a0a6291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73.userapi.com/impg/NoMdlNJjfI7GgWfal7pUs66FKDX7AN-4wouuIw/GUNmhXI_np0.jpg?size=1280x589&amp;quality=95&amp;sign=363170394ee966a3b333ae4a0a629187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527" cy="252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48E" w:rsidRDefault="00C7148E" w:rsidP="00C7148E">
      <w:pPr>
        <w:rPr>
          <w:rFonts w:ascii="Times New Roman" w:hAnsi="Times New Roman" w:cs="Times New Roman"/>
        </w:rPr>
      </w:pPr>
    </w:p>
    <w:p w:rsidR="00C7148E" w:rsidRDefault="00C7148E" w:rsidP="00C7148E">
      <w:pPr>
        <w:rPr>
          <w:rFonts w:ascii="Times New Roman" w:hAnsi="Times New Roman" w:cs="Times New Roman"/>
        </w:rPr>
      </w:pPr>
    </w:p>
    <w:p w:rsidR="0067491F" w:rsidRDefault="0067491F" w:rsidP="00C714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16 ноября к нам вновь заглянули студенты ФГБОУ ВО ХГУ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им.Катанова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На этот раз студенты ИЕНИМ проделали длинный путь,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прежде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чем попасть к нам в школу. Начальник управления образования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Гимазутина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Лариса Николаевна сопровождала студентов в их путешествии по школам Алтайского района, начиная с МБОУ «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Кайбальская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СШ», «МБОУ «Белоярская СШ». Также студенты посетили площадку, где строится новая школа Алтайского района.</w:t>
      </w:r>
    </w:p>
    <w:p w:rsidR="00C7148E" w:rsidRDefault="0067491F" w:rsidP="00C714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Под руководством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Гураль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Антонины Ивановны и Вакулиной Ирины Юрьевны были разработаны методические пособия моделей для уроков геометрии. Это современный и новый подход к урокам в системе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образования ,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который позволяет осуществлять нам Точка роста.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Завершилось мероприятие рефлексией от нашего замечательного педагога Никулиной Натальи Владимировны, которая провела рефлексию «Мифы и реалии сельской школы».</w:t>
      </w:r>
      <w:r w:rsidR="00C7148E">
        <w:rPr>
          <w:rFonts w:ascii="Times New Roman" w:hAnsi="Times New Roman" w:cs="Times New Roman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5334000" cy="2454474"/>
            <wp:effectExtent l="0" t="0" r="0" b="3175"/>
            <wp:docPr id="10" name="Рисунок 10" descr="https://sun9-81.userapi.com/impg/G-t8qzIrJnlC0Sje8Shr2JrOeW6Q2RFniEY1YA/ft9UIsqjGKw.jpg?size=1280x589&amp;quality=95&amp;sign=25c945afa72c629a105d0bccc33a36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1.userapi.com/impg/G-t8qzIrJnlC0Sje8Shr2JrOeW6Q2RFniEY1YA/ft9UIsqjGKw.jpg?size=1280x589&amp;quality=95&amp;sign=25c945afa72c629a105d0bccc33a36a5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367" cy="245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1F" w:rsidRDefault="0067491F" w:rsidP="00C7148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733524"/>
            <wp:effectExtent l="0" t="0" r="3175" b="0"/>
            <wp:docPr id="11" name="Рисунок 11" descr="https://sun9-82.userapi.com/impg/v1PqhadvQSw5jYqjL3IV9XK8BRv5widoiHm8BQ/311Yd-FvhmY.jpg?size=1280x589&amp;quality=95&amp;sign=2bc11d23799ef8360f09112b3c81656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82.userapi.com/impg/v1PqhadvQSw5jYqjL3IV9XK8BRv5widoiHm8BQ/311Yd-FvhmY.jpg?size=1280x589&amp;quality=95&amp;sign=2bc11d23799ef8360f09112b3c816561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1F" w:rsidRDefault="0067491F" w:rsidP="00C7148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2733524"/>
            <wp:effectExtent l="0" t="0" r="3175" b="0"/>
            <wp:docPr id="12" name="Рисунок 12" descr="https://sun9-80.userapi.com/impg/yHxaLBY2TmJVLaPr_VG5cP_Felv6mv0JgDx7QQ/h0zeqa3stUM.jpg?size=1280x589&amp;quality=95&amp;sign=8f032e66222dac083bb952f0bafba7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80.userapi.com/impg/yHxaLBY2TmJVLaPr_VG5cP_Felv6mv0JgDx7QQ/h0zeqa3stUM.jpg?size=1280x589&amp;quality=95&amp;sign=8f032e66222dac083bb952f0bafba702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3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1F" w:rsidRDefault="0067491F" w:rsidP="00C714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Ребята,занимающиеся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направлению внеурочной деятельности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медиацентра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ВФокусе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", прошли обучение на курсе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Комьюнити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менеджер образовательных организаций" в объеме 48 часов на платформе Фонд Рыбакова </w:t>
      </w:r>
      <w:hyperlink r:id="rId16" w:tgtFrame="_blank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https://rybakovfoundation.ru</w:t>
        </w:r>
      </w:hyperlink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Иметь хорошие коммуникативные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навыки,быть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постоянно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онлайн,обладать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широким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кругозором,быть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грамотным,иметь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хороший стиль ,написания и публицистики. Это важно для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того,чтобы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будущем наши ведущие работали над своей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целью,которая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заключается в поступление на факультет Журналистики.</w:t>
      </w:r>
    </w:p>
    <w:p w:rsidR="0067491F" w:rsidRDefault="0067491F" w:rsidP="00C7148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19700" cy="2401878"/>
            <wp:effectExtent l="0" t="0" r="0" b="0"/>
            <wp:docPr id="13" name="Рисунок 13" descr="https://sun9-88.userapi.com/impg/gRZ0t7UsiITHlnCs55ViV4LGbh6C8hXdvmrhQw/Laojv7s7Wns.jpg?size=1280x589&amp;quality=95&amp;sign=1758743b9c717f9ae1501694d30643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88.userapi.com/impg/gRZ0t7UsiITHlnCs55ViV4LGbh6C8hXdvmrhQw/Laojv7s7Wns.jpg?size=1280x589&amp;quality=95&amp;sign=1758743b9c717f9ae1501694d3064319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727" cy="240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1F" w:rsidRDefault="0067491F" w:rsidP="00C714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в точке роста работает школьный </w:t>
      </w:r>
      <w:proofErr w:type="spellStart"/>
      <w:r>
        <w:rPr>
          <w:rFonts w:ascii="Times New Roman" w:hAnsi="Times New Roman" w:cs="Times New Roman"/>
        </w:rPr>
        <w:t>медиацентр</w:t>
      </w:r>
      <w:proofErr w:type="spellEnd"/>
      <w:r>
        <w:rPr>
          <w:rFonts w:ascii="Times New Roman" w:hAnsi="Times New Roman" w:cs="Times New Roman"/>
        </w:rPr>
        <w:t xml:space="preserve"> «В фокусе</w:t>
      </w:r>
      <w:proofErr w:type="gramStart"/>
      <w:r>
        <w:rPr>
          <w:rFonts w:ascii="Times New Roman" w:hAnsi="Times New Roman" w:cs="Times New Roman"/>
        </w:rPr>
        <w:t>» .Ребята</w:t>
      </w:r>
      <w:proofErr w:type="gramEnd"/>
      <w:r>
        <w:rPr>
          <w:rFonts w:ascii="Times New Roman" w:hAnsi="Times New Roman" w:cs="Times New Roman"/>
        </w:rPr>
        <w:t xml:space="preserve"> снимают здесь ролики и </w:t>
      </w:r>
      <w:proofErr w:type="spellStart"/>
      <w:r>
        <w:rPr>
          <w:rFonts w:ascii="Times New Roman" w:hAnsi="Times New Roman" w:cs="Times New Roman"/>
        </w:rPr>
        <w:t>монитируют</w:t>
      </w:r>
      <w:proofErr w:type="spellEnd"/>
      <w:r>
        <w:rPr>
          <w:rFonts w:ascii="Times New Roman" w:hAnsi="Times New Roman" w:cs="Times New Roman"/>
        </w:rPr>
        <w:t xml:space="preserve"> их для группы Вконтакте</w:t>
      </w:r>
    </w:p>
    <w:p w:rsidR="0067491F" w:rsidRDefault="0067491F" w:rsidP="00C7148E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14" name="Рисунок 14" descr="https://sun9-63.userapi.com/impg/xSHL_DUP-8WfL_vbZYTeKvjqZT-yxG8ND_A_sQ/915PxO5GHyQ.jpg?size=1280x720&amp;quality=95&amp;sign=f8eb41016d07b66f926ebfc634e4bd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9-63.userapi.com/impg/xSHL_DUP-8WfL_vbZYTeKvjqZT-yxG8ND_A_sQ/915PxO5GHyQ.jpg?size=1280x720&amp;quality=95&amp;sign=f8eb41016d07b66f926ebfc634e4bd7d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1F" w:rsidRDefault="0067491F" w:rsidP="00C7148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Нюрнберг: суд народов.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24.11 прошло мероприятия для старшеклассников, посвященное международному судебному процессу над бывшими руководителями гитлеровской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Германии,провела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учитель истории Третьякова Ольга Сергеевна.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ноябре 1945 года в старинном немецком городе Нюрнберг начался трибунал, целью которого было осуждение нацистских лидеров – главных идейных вдохновителей и руководителей жестоких акций и кровавых бесчинств.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Международный военный трибунал, заседавший почти год, проделал колоссальную работу. И в результате цели удалось достигнуть.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Подробнее о событие того времени было продемонстрировано в видеофильме. Показанные кадры заставили призадуматься всех слушателей.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Также учащиеся познакомились с историческими и правовыми источниками события и постарались дать им правовую оценку. Через метод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квест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-погружения, когда старшеклассники рассмотрели различные источники по теме, вместе с учителем истории Третьяковой Ольгой Сергеевной подвели итог мероприятия, что молодое поколение во всем мире должно хранить память об этой войне, чтобы предотвращать подобные трагедии в будущем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>Спустя 77 лет со дня начала Нюрнбергского процесса, отчетливо видно, какую огромную роль он сыграл в историческом, юридическом и общественно-политическом планах.</w:t>
      </w:r>
    </w:p>
    <w:p w:rsidR="0067491F" w:rsidRDefault="0067491F" w:rsidP="0067491F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3810000" cy="3027164"/>
            <wp:effectExtent l="0" t="0" r="0" b="1905"/>
            <wp:docPr id="15" name="Рисунок 15" descr="https://sun9-22.userapi.com/impg/McfPZE8PSk1QI3w3kNzwreBSTwvsFf6hZ78wBA/AtG-4aTM4PE.jpg?size=1280x1017&amp;quality=95&amp;sign=e82e02a1c9de2e61d4cb6fb17f48bf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un9-22.userapi.com/impg/McfPZE8PSk1QI3w3kNzwreBSTwvsFf6hZ78wBA/AtG-4aTM4PE.jpg?size=1280x1017&amp;quality=95&amp;sign=e82e02a1c9de2e61d4cb6fb17f48bfd8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196" cy="303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91F" w:rsidRDefault="0067491F" w:rsidP="0067491F">
      <w:pPr>
        <w:jc w:val="center"/>
        <w:rPr>
          <w:rFonts w:ascii="Times New Roman" w:hAnsi="Times New Roman" w:cs="Times New Roman"/>
        </w:rPr>
      </w:pPr>
    </w:p>
    <w:p w:rsidR="0067491F" w:rsidRDefault="0067491F" w:rsidP="009758B2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cs="Times New Roman"/>
        </w:rPr>
        <w:t xml:space="preserve">25 ноября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рамках реализации Всероссийского проекта "Регион добрых дел - 2022 состоялась встреча с учащимися старших классов 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🕊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hyperlink r:id="rId21" w:history="1">
        <w:r>
          <w:rPr>
            <w:rStyle w:val="a3"/>
            <w:rFonts w:ascii="Arial" w:hAnsi="Arial" w:cs="Arial"/>
            <w:sz w:val="20"/>
            <w:szCs w:val="20"/>
            <w:u w:val="none"/>
            <w:shd w:val="clear" w:color="auto" w:fill="FFFFFF"/>
          </w:rPr>
          <w:t>Никита Мальчиков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- руководитель Республиканского ресурсного центра добровольчества провел обучающий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митап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по основам волонтерской 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деятельности,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познакомил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ребят с возможностями "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Добро.ру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" - главной площадкой добровольчества в России, а также рассказал о предстоящих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форумных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компаниях</w:t>
      </w:r>
      <w:r w:rsidR="009758B2"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9758B2" w:rsidRDefault="009758B2" w:rsidP="009758B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200525" cy="2362795"/>
            <wp:effectExtent l="0" t="0" r="0" b="0"/>
            <wp:docPr id="19" name="Рисунок 19" descr="https://sun9-75.userapi.com/impg/T8tgpaxXous1sut6K3TscOER1odzoSyg1L8M4Q/U71qMJw9IKg.jpg?size=1280x720&amp;quality=96&amp;sign=34b7949dde33edecc6ff3efb284e5e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75.userapi.com/impg/T8tgpaxXous1sut6K3TscOER1odzoSyg1L8M4Q/U71qMJw9IKg.jpg?size=1280x720&amp;quality=96&amp;sign=34b7949dde33edecc6ff3efb284e5edd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534" cy="236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B2" w:rsidRDefault="009758B2" w:rsidP="009758B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«Разговоры о важно» в системе проходят на базе кабинетов ЦОС и Точка Роста</w:t>
      </w:r>
    </w:p>
    <w:p w:rsidR="009758B2" w:rsidRDefault="009758B2" w:rsidP="009758B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95725" cy="2191345"/>
            <wp:effectExtent l="0" t="0" r="0" b="0"/>
            <wp:docPr id="20" name="Рисунок 20" descr="https://sun9-39.userapi.com/impg/POs-T9MKKd4Bqo-rmTY0gzCWEWYELFnZxosh0Q/PyZupOPvM-E.jpg?size=1280x720&amp;quality=95&amp;sign=5cd52d2f18cd2d0fadd7477eddf6ee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un9-39.userapi.com/impg/POs-T9MKKd4Bqo-rmTY0gzCWEWYELFnZxosh0Q/PyZupOPvM-E.jpg?size=1280x720&amp;quality=95&amp;sign=5cd52d2f18cd2d0fadd7477eddf6ee87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959" cy="219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B2" w:rsidRDefault="009758B2" w:rsidP="009758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Также на базе кабинетов «Точка роста в системе ведется профилактическая работа. Субъекты профилактики из УФСИН провели беседу по </w:t>
      </w:r>
      <w:proofErr w:type="spellStart"/>
      <w:r>
        <w:rPr>
          <w:rFonts w:ascii="Times New Roman" w:hAnsi="Times New Roman" w:cs="Times New Roman"/>
        </w:rPr>
        <w:t>профориентационной</w:t>
      </w:r>
      <w:proofErr w:type="spellEnd"/>
      <w:r>
        <w:rPr>
          <w:rFonts w:ascii="Times New Roman" w:hAnsi="Times New Roman" w:cs="Times New Roman"/>
        </w:rPr>
        <w:t xml:space="preserve"> работе на базе Точки Роста.</w:t>
      </w:r>
    </w:p>
    <w:p w:rsidR="00672D1E" w:rsidRDefault="00672D1E" w:rsidP="009758B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62C44E8" wp14:editId="12546FE5">
            <wp:extent cx="5940425" cy="273240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D1E" w:rsidRDefault="00672D1E" w:rsidP="009758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проведены профилактические   беседы с приглашением сотрудником МЧС по водным судам о безопасности на воде в зимний период «</w:t>
      </w:r>
      <w:proofErr w:type="spellStart"/>
      <w:proofErr w:type="gramStart"/>
      <w:r>
        <w:rPr>
          <w:rFonts w:ascii="Times New Roman" w:hAnsi="Times New Roman" w:cs="Times New Roman"/>
        </w:rPr>
        <w:t>Осторожно!Тонкий</w:t>
      </w:r>
      <w:proofErr w:type="spellEnd"/>
      <w:proofErr w:type="gramEnd"/>
      <w:r>
        <w:rPr>
          <w:rFonts w:ascii="Times New Roman" w:hAnsi="Times New Roman" w:cs="Times New Roman"/>
        </w:rPr>
        <w:t xml:space="preserve"> лед»</w:t>
      </w:r>
    </w:p>
    <w:p w:rsidR="009758B2" w:rsidRDefault="00084926" w:rsidP="009758B2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FCEC135" wp14:editId="01F30735">
            <wp:extent cx="5940425" cy="334137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8B2" w:rsidRDefault="009758B2" w:rsidP="009758B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Второй шахматный турнир «Точка роста»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29 ноября на базе МБОУ «Подсинская СШ» состоялся второй шахматный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турнир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«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Точка роста». Мы всегда рады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гостям,поэтому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в этот день к нам приехали представители практически всех уголков Алтайского района.</w:t>
      </w:r>
    </w:p>
    <w:p w:rsidR="009758B2" w:rsidRDefault="009758B2" w:rsidP="009758B2">
      <w:pPr>
        <w:rPr>
          <w:rFonts w:ascii="Times New Roman" w:hAnsi="Times New Roman" w:cs="Times New Roman"/>
        </w:rPr>
      </w:pPr>
    </w:p>
    <w:p w:rsidR="009758B2" w:rsidRDefault="009758B2" w:rsidP="009758B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714875" cy="2652117"/>
            <wp:effectExtent l="0" t="0" r="0" b="0"/>
            <wp:docPr id="21" name="Рисунок 21" descr="https://sun9-80.userapi.com/impg/BggKja-gX2pXbUPRez0mR1JDxXAtHzg-oE5CsQ/JxDYxfHeB1Q.jpg?size=1280x720&amp;quality=95&amp;sign=8e859fcfe2b946f74dc06ca0d81fd20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80.userapi.com/impg/BggKja-gX2pXbUPRez0mR1JDxXAtHzg-oE5CsQ/JxDYxfHeB1Q.jpg?size=1280x720&amp;quality=95&amp;sign=8e859fcfe2b946f74dc06ca0d81fd207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675" cy="265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B2" w:rsidRDefault="009758B2" w:rsidP="009758B2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90775" cy="4253768"/>
            <wp:effectExtent l="0" t="0" r="0" b="0"/>
            <wp:docPr id="22" name="Рисунок 22" descr="https://sun9-52.userapi.com/impg/IzcyYxHkPTU2LQ1ZJFuQGmxObObANjroAOIOwg/GssBsDC5sIg.jpg?size=607x1080&amp;quality=95&amp;sign=9b2959eef291a1f960037bd7e98ea1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52.userapi.com/impg/IzcyYxHkPTU2LQ1ZJFuQGmxObObANjroAOIOwg/GssBsDC5sIg.jpg?size=607x1080&amp;quality=95&amp;sign=9b2959eef291a1f960037bd7e98ea12f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190" cy="426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8B2" w:rsidRDefault="00BF578E" w:rsidP="00BF57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30 ноября на базе МБОУ «Подсинская СШ» состоялся республиканский конкурс по русскому языку и истории для детей – эмигрантов «Живем в </w:t>
      </w:r>
      <w:proofErr w:type="spellStart"/>
      <w:proofErr w:type="gramStart"/>
      <w:r>
        <w:rPr>
          <w:rFonts w:ascii="Times New Roman" w:hAnsi="Times New Roman" w:cs="Times New Roman"/>
        </w:rPr>
        <w:t>России!Россию</w:t>
      </w:r>
      <w:proofErr w:type="spellEnd"/>
      <w:proofErr w:type="gramEnd"/>
      <w:r>
        <w:rPr>
          <w:rFonts w:ascii="Times New Roman" w:hAnsi="Times New Roman" w:cs="Times New Roman"/>
        </w:rPr>
        <w:t xml:space="preserve"> знаем».</w:t>
      </w:r>
    </w:p>
    <w:p w:rsidR="00BF578E" w:rsidRDefault="00BF578E" w:rsidP="00BF57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кабинете «Точка роста» был размещен </w:t>
      </w:r>
      <w:proofErr w:type="spellStart"/>
      <w:r>
        <w:rPr>
          <w:rFonts w:ascii="Times New Roman" w:hAnsi="Times New Roman" w:cs="Times New Roman"/>
        </w:rPr>
        <w:t>медиацентр</w:t>
      </w:r>
      <w:proofErr w:type="spellEnd"/>
      <w:r>
        <w:rPr>
          <w:rFonts w:ascii="Times New Roman" w:hAnsi="Times New Roman" w:cs="Times New Roman"/>
        </w:rPr>
        <w:t xml:space="preserve"> доя съемки видеоролика о детях – эмигрантах. Показан мастер – класс по виртуальной реальности.</w:t>
      </w:r>
    </w:p>
    <w:p w:rsidR="00BF578E" w:rsidRDefault="00BF578E" w:rsidP="00BF578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Кабинете ЦОС проведена тестовая часть мероприятия.</w:t>
      </w:r>
    </w:p>
    <w:p w:rsidR="00BF578E" w:rsidRDefault="00BF578E" w:rsidP="00BF578E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4924425" cy="2769989"/>
            <wp:effectExtent l="0" t="0" r="0" b="0"/>
            <wp:docPr id="17" name="Рисунок 17" descr="https://sun1-92.userapi.com/impg/rI3ijTjmbr0iICFKY8y33HhVe68cpaFhPPf9JA/4NAdmaHppzE.jpg?size=1280x720&amp;quality=95&amp;sign=7e6ce552185667bc38cd1bcfb9911b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92.userapi.com/impg/rI3ijTjmbr0iICFKY8y33HhVe68cpaFhPPf9JA/4NAdmaHppzE.jpg?size=1280x720&amp;quality=95&amp;sign=7e6ce552185667bc38cd1bcfb9911bd2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140" cy="277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8E" w:rsidRDefault="00BF578E" w:rsidP="00BF578E">
      <w:pPr>
        <w:jc w:val="both"/>
        <w:rPr>
          <w:rFonts w:ascii="Times New Roman" w:hAnsi="Times New Roman" w:cs="Times New Roman"/>
        </w:rPr>
      </w:pPr>
      <w:r w:rsidRPr="00BF578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Также проведена олимпиада на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 «Безопасные дороги»</w:t>
      </w:r>
    </w:p>
    <w:p w:rsidR="00C2577F" w:rsidRDefault="00C2577F" w:rsidP="00BF578E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67325" cy="2962870"/>
            <wp:effectExtent l="0" t="0" r="0" b="9525"/>
            <wp:docPr id="25" name="Рисунок 25" descr="https://sun1-87.userapi.com/impg/xtCWbegkvSHMfg0w4K4UeBX6gCZnmAj11gxVsg/EUtd-64w3CU.jpg?size=1280x720&amp;quality=95&amp;sign=4617c42d713f232fddc78ded2ddf77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1-87.userapi.com/impg/xtCWbegkvSHMfg0w4K4UeBX6gCZnmAj11gxVsg/EUtd-64w3CU.jpg?size=1280x720&amp;quality=95&amp;sign=4617c42d713f232fddc78ded2ddf77aa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237" cy="29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78E" w:rsidRDefault="00BF578E" w:rsidP="00BF578E">
      <w:pPr>
        <w:jc w:val="both"/>
        <w:rPr>
          <w:rFonts w:ascii="Times New Roman" w:hAnsi="Times New Roman" w:cs="Times New Roman"/>
        </w:rPr>
      </w:pPr>
    </w:p>
    <w:p w:rsidR="00BF578E" w:rsidRDefault="00BF578E" w:rsidP="00BF578E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314950" cy="2657475"/>
            <wp:effectExtent l="0" t="0" r="0" b="9525"/>
            <wp:docPr id="16" name="Рисунок 16" descr="https://sun1-97.userapi.com/impg/TvuwnFymOJoXibLMMdLZ0L9CKvsz9K70zFuikw/3a-9Sydl2Nc.jpg?size=1280x640&amp;quality=95&amp;sign=738d6303ad01453162bc7586a6c44e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97.userapi.com/impg/TvuwnFymOJoXibLMMdLZ0L9CKvsz9K70zFuikw/3a-9Sydl2Nc.jpg?size=1280x640&amp;quality=95&amp;sign=738d6303ad01453162bc7586a6c44ef4&amp;type=album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38" cy="2659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578E" w:rsidRDefault="00BF578E" w:rsidP="00BF578E">
      <w:pPr>
        <w:jc w:val="both"/>
        <w:rPr>
          <w:rFonts w:ascii="Times New Roman" w:hAnsi="Times New Roman" w:cs="Times New Roman"/>
        </w:rPr>
      </w:pPr>
    </w:p>
    <w:p w:rsidR="00BF578E" w:rsidRDefault="00BF578E" w:rsidP="00BF578E">
      <w:pPr>
        <w:jc w:val="both"/>
        <w:rPr>
          <w:rFonts w:ascii="Times New Roman" w:hAnsi="Times New Roman" w:cs="Times New Roman"/>
        </w:rPr>
      </w:pPr>
    </w:p>
    <w:sectPr w:rsidR="00BF5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31"/>
    <w:rsid w:val="00084926"/>
    <w:rsid w:val="002148F9"/>
    <w:rsid w:val="00672D1E"/>
    <w:rsid w:val="0067491F"/>
    <w:rsid w:val="007F79F3"/>
    <w:rsid w:val="009758B2"/>
    <w:rsid w:val="00A17E31"/>
    <w:rsid w:val="00BF578E"/>
    <w:rsid w:val="00C2577F"/>
    <w:rsid w:val="00C7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7053D-E5A6-40D9-A89A-E543F808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4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hyperlink" Target="https://vk.com/n.a.malchikov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3.jpe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rybakovfoundation.ru&amp;post=-214900869_355&amp;cc_key=" TargetMode="External"/><Relationship Id="rId20" Type="http://schemas.openxmlformats.org/officeDocument/2006/relationships/image" Target="media/image16.pn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ВР</dc:creator>
  <cp:keywords/>
  <dc:description/>
  <cp:lastModifiedBy>Зам по ВР</cp:lastModifiedBy>
  <cp:revision>3</cp:revision>
  <dcterms:created xsi:type="dcterms:W3CDTF">2022-12-02T02:41:00Z</dcterms:created>
  <dcterms:modified xsi:type="dcterms:W3CDTF">2022-12-02T04:03:00Z</dcterms:modified>
</cp:coreProperties>
</file>